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6758" w14:textId="5E224336" w:rsidR="002D5D87" w:rsidRPr="00AA3430" w:rsidRDefault="00D57B92" w:rsidP="00AA3430">
      <w:pPr>
        <w:jc w:val="right"/>
        <w:rPr>
          <w:rFonts w:ascii="Cambria" w:eastAsia="Calibri" w:hAnsi="Cambria"/>
          <w:bCs/>
          <w:i/>
          <w:sz w:val="20"/>
          <w:szCs w:val="20"/>
          <w:lang w:eastAsia="en-US"/>
        </w:rPr>
      </w:pPr>
      <w:bookmarkStart w:id="0" w:name="_Hlk63076874"/>
      <w:r>
        <w:rPr>
          <w:rFonts w:ascii="Cambria" w:eastAsia="Calibri" w:hAnsi="Cambria"/>
          <w:i/>
          <w:sz w:val="20"/>
          <w:szCs w:val="20"/>
          <w:lang w:eastAsia="en-US"/>
        </w:rPr>
        <w:t xml:space="preserve">Załącznik nr </w:t>
      </w:r>
      <w:r w:rsidR="00AA3430">
        <w:rPr>
          <w:rFonts w:ascii="Cambria" w:eastAsia="Calibri" w:hAnsi="Cambria"/>
          <w:i/>
          <w:sz w:val="20"/>
          <w:szCs w:val="20"/>
          <w:lang w:eastAsia="en-US"/>
        </w:rPr>
        <w:t>2</w:t>
      </w:r>
      <w:r>
        <w:rPr>
          <w:rFonts w:ascii="Cambria" w:eastAsia="Calibri" w:hAnsi="Cambria"/>
          <w:i/>
          <w:sz w:val="20"/>
          <w:szCs w:val="20"/>
          <w:lang w:eastAsia="en-US"/>
        </w:rPr>
        <w:t xml:space="preserve"> </w:t>
      </w:r>
      <w:r w:rsidR="002D5D87" w:rsidRPr="002D5D87">
        <w:rPr>
          <w:rFonts w:ascii="Cambria" w:eastAsia="Calibri" w:hAnsi="Cambria"/>
          <w:i/>
          <w:sz w:val="20"/>
          <w:szCs w:val="20"/>
          <w:lang w:eastAsia="en-US"/>
        </w:rPr>
        <w:t xml:space="preserve"> d</w:t>
      </w:r>
      <w:r w:rsidR="002D5D87" w:rsidRPr="002D5D87">
        <w:rPr>
          <w:rFonts w:ascii="Cambria" w:eastAsia="Calibri" w:hAnsi="Cambria"/>
          <w:bCs/>
          <w:i/>
          <w:sz w:val="20"/>
          <w:szCs w:val="20"/>
          <w:lang w:eastAsia="en-US"/>
        </w:rPr>
        <w:t xml:space="preserve">o </w:t>
      </w:r>
      <w:r w:rsidR="00AA3430">
        <w:rPr>
          <w:rFonts w:ascii="Cambria" w:eastAsia="Calibri" w:hAnsi="Cambria"/>
          <w:bCs/>
          <w:i/>
          <w:sz w:val="20"/>
          <w:szCs w:val="20"/>
          <w:lang w:eastAsia="en-US"/>
        </w:rPr>
        <w:t>Zapytania ofertowego</w:t>
      </w:r>
    </w:p>
    <w:p w14:paraId="2CFD91CE" w14:textId="77777777" w:rsidR="002D5D87" w:rsidRPr="00370455" w:rsidRDefault="002D5D87" w:rsidP="002D5D87">
      <w:pPr>
        <w:rPr>
          <w:rFonts w:ascii="Cambria" w:eastAsia="Calibri" w:hAnsi="Cambria"/>
          <w:b/>
          <w:sz w:val="22"/>
          <w:szCs w:val="22"/>
          <w:u w:val="single"/>
          <w:lang w:eastAsia="en-US"/>
        </w:rPr>
      </w:pPr>
      <w:r w:rsidRPr="00370455">
        <w:rPr>
          <w:rFonts w:ascii="Cambria" w:eastAsia="Calibri" w:hAnsi="Cambria"/>
          <w:b/>
          <w:sz w:val="22"/>
          <w:szCs w:val="22"/>
          <w:u w:val="single"/>
          <w:lang w:eastAsia="en-US"/>
        </w:rPr>
        <w:t>WYKONAWCA:</w:t>
      </w:r>
    </w:p>
    <w:p w14:paraId="16CF68FA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DFAE9D5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0DE94DE6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4A5E28E7" w14:textId="77777777" w:rsidR="002D5D87" w:rsidRPr="00370455" w:rsidRDefault="002D5D87" w:rsidP="002D5D87">
      <w:pPr>
        <w:rPr>
          <w:rFonts w:ascii="Cambria" w:eastAsia="Calibri" w:hAnsi="Cambria"/>
          <w:i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>(pełna nazwa/firma, adres, w zależności od podmiotu: NIP/PESEL, KRS/CEIDG)</w:t>
      </w:r>
    </w:p>
    <w:p w14:paraId="1953F02D" w14:textId="77777777" w:rsidR="002D5D87" w:rsidRPr="00370455" w:rsidRDefault="002D5D87" w:rsidP="002D5D87">
      <w:pPr>
        <w:rPr>
          <w:rFonts w:ascii="Cambria" w:eastAsia="Calibri" w:hAnsi="Cambria"/>
          <w:sz w:val="21"/>
          <w:szCs w:val="21"/>
          <w:u w:val="single"/>
          <w:lang w:eastAsia="en-US"/>
        </w:rPr>
      </w:pPr>
      <w:r w:rsidRPr="00370455">
        <w:rPr>
          <w:rFonts w:ascii="Cambria" w:eastAsia="Calibri" w:hAnsi="Cambria"/>
          <w:sz w:val="21"/>
          <w:szCs w:val="21"/>
          <w:u w:val="single"/>
          <w:lang w:eastAsia="en-US"/>
        </w:rPr>
        <w:t>reprezentowany przez:</w:t>
      </w:r>
    </w:p>
    <w:p w14:paraId="4431A20C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3F228CF0" w14:textId="77777777" w:rsidR="002D5D87" w:rsidRPr="00370455" w:rsidRDefault="002D5D87" w:rsidP="002D5D87">
      <w:pPr>
        <w:ind w:right="4244"/>
        <w:rPr>
          <w:rFonts w:ascii="Cambria" w:eastAsia="Calibri" w:hAnsi="Cambria"/>
          <w:sz w:val="21"/>
          <w:szCs w:val="21"/>
          <w:lang w:eastAsia="en-US"/>
        </w:rPr>
      </w:pPr>
      <w:r w:rsidRPr="00370455">
        <w:rPr>
          <w:rFonts w:ascii="Cambria" w:eastAsia="Calibri" w:hAnsi="Cambria"/>
          <w:sz w:val="21"/>
          <w:szCs w:val="21"/>
          <w:lang w:eastAsia="en-US"/>
        </w:rPr>
        <w:t>…………………………………………………..…..…………</w:t>
      </w:r>
    </w:p>
    <w:p w14:paraId="2B85A037" w14:textId="77777777" w:rsidR="002D5D87" w:rsidRPr="00370455" w:rsidRDefault="002D5D87" w:rsidP="002D5D87">
      <w:pPr>
        <w:rPr>
          <w:rFonts w:ascii="Cambria" w:eastAsia="Calibri" w:hAnsi="Cambria"/>
          <w:b/>
          <w:sz w:val="18"/>
          <w:szCs w:val="18"/>
          <w:lang w:eastAsia="en-US"/>
        </w:rPr>
      </w:pPr>
      <w:r w:rsidRPr="00370455">
        <w:rPr>
          <w:rFonts w:ascii="Cambria" w:eastAsia="Calibri" w:hAnsi="Cambria"/>
          <w:i/>
          <w:sz w:val="18"/>
          <w:szCs w:val="18"/>
          <w:lang w:eastAsia="en-US"/>
        </w:rPr>
        <w:t xml:space="preserve"> (imię, nazwisko, stanowisko/podstawa do reprezentacji)</w:t>
      </w:r>
    </w:p>
    <w:p w14:paraId="36726C64" w14:textId="77777777" w:rsidR="00E1646E" w:rsidRPr="002D5D87" w:rsidRDefault="00E1646E" w:rsidP="00EA0612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</w:rPr>
      </w:pPr>
    </w:p>
    <w:p w14:paraId="5AC3FEB2" w14:textId="371DE228" w:rsidR="002C5C13" w:rsidRPr="002A4B19" w:rsidRDefault="00370BE7" w:rsidP="00370455">
      <w:pPr>
        <w:widowControl w:val="0"/>
        <w:shd w:val="clear" w:color="auto" w:fill="D9D9D9" w:themeFill="background1" w:themeFillShade="D9"/>
        <w:spacing w:line="276" w:lineRule="auto"/>
        <w:jc w:val="center"/>
        <w:rPr>
          <w:rFonts w:ascii="Cambria" w:hAnsi="Cambria" w:cs="Calibri"/>
          <w:b/>
          <w:sz w:val="26"/>
          <w:szCs w:val="26"/>
        </w:rPr>
      </w:pPr>
      <w:r w:rsidRPr="002A4B19">
        <w:rPr>
          <w:rFonts w:ascii="Cambria" w:hAnsi="Cambria" w:cs="Calibri"/>
          <w:b/>
          <w:sz w:val="26"/>
          <w:szCs w:val="26"/>
        </w:rPr>
        <w:t>Formularz potwierdzający szczegółowe parametry oferowane</w:t>
      </w:r>
      <w:r w:rsidR="007638A2">
        <w:rPr>
          <w:rFonts w:ascii="Cambria" w:hAnsi="Cambria" w:cs="Calibri"/>
          <w:b/>
          <w:sz w:val="26"/>
          <w:szCs w:val="26"/>
        </w:rPr>
        <w:t xml:space="preserve">go </w:t>
      </w:r>
      <w:r w:rsidR="008729F4">
        <w:rPr>
          <w:rFonts w:ascii="Cambria" w:hAnsi="Cambria" w:cs="Calibri"/>
          <w:b/>
          <w:sz w:val="26"/>
          <w:szCs w:val="26"/>
        </w:rPr>
        <w:t>sprzętu</w:t>
      </w:r>
    </w:p>
    <w:p w14:paraId="1DA21DBF" w14:textId="77777777" w:rsidR="00E1646E" w:rsidRPr="009625EE" w:rsidRDefault="00E1646E" w:rsidP="002D5D87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64361E23" w14:textId="37829D13" w:rsidR="00F80AE8" w:rsidRDefault="002C5894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21"/>
          <w:szCs w:val="21"/>
        </w:rPr>
      </w:pPr>
      <w:r w:rsidRPr="002A4B19">
        <w:rPr>
          <w:rFonts w:ascii="Cambria" w:hAnsi="Cambria" w:cs="Calibri"/>
          <w:bCs/>
          <w:iCs/>
          <w:sz w:val="21"/>
          <w:szCs w:val="21"/>
        </w:rPr>
        <w:t xml:space="preserve">W związku z ogłoszeniem o </w:t>
      </w:r>
      <w:r w:rsidR="002D5D87" w:rsidRPr="002A4B19">
        <w:rPr>
          <w:rFonts w:ascii="Cambria" w:hAnsi="Cambria" w:cs="Calibri"/>
          <w:bCs/>
          <w:sz w:val="21"/>
          <w:szCs w:val="21"/>
        </w:rPr>
        <w:t>zam</w:t>
      </w:r>
      <w:r w:rsidRPr="002A4B19">
        <w:rPr>
          <w:rFonts w:ascii="Cambria" w:hAnsi="Cambria" w:cs="Calibri"/>
          <w:bCs/>
          <w:sz w:val="21"/>
          <w:szCs w:val="21"/>
        </w:rPr>
        <w:t xml:space="preserve">ówieniu </w:t>
      </w:r>
      <w:r w:rsidR="002D5D87" w:rsidRPr="002A4B19">
        <w:rPr>
          <w:rFonts w:ascii="Cambria" w:hAnsi="Cambria" w:cs="Calibri"/>
          <w:bCs/>
          <w:sz w:val="21"/>
          <w:szCs w:val="21"/>
        </w:rPr>
        <w:t xml:space="preserve">pn.: </w:t>
      </w:r>
      <w:r w:rsidR="002D5D87" w:rsidRPr="00454946">
        <w:rPr>
          <w:rFonts w:ascii="Cambria" w:hAnsi="Cambria" w:cs="Calibri"/>
          <w:b/>
          <w:bCs/>
          <w:iCs/>
          <w:sz w:val="21"/>
          <w:szCs w:val="21"/>
        </w:rPr>
        <w:t>„</w:t>
      </w:r>
      <w:r w:rsidR="00454946" w:rsidRPr="00454946">
        <w:rPr>
          <w:rFonts w:ascii="Cambria" w:hAnsi="Cambria" w:cs="Calibri"/>
          <w:b/>
          <w:bCs/>
          <w:iCs/>
          <w:sz w:val="21"/>
          <w:szCs w:val="21"/>
        </w:rPr>
        <w:t>Namiot pneumatyczny 10-osobowy z wyposażeniem</w:t>
      </w:r>
      <w:r w:rsidR="002D5D87" w:rsidRPr="00454946">
        <w:rPr>
          <w:rFonts w:ascii="Cambria" w:hAnsi="Cambria" w:cs="Calibri"/>
          <w:b/>
          <w:bCs/>
          <w:iCs/>
          <w:sz w:val="21"/>
          <w:szCs w:val="21"/>
        </w:rPr>
        <w:t>”</w:t>
      </w:r>
      <w:r w:rsidR="002D5D87" w:rsidRPr="00454946">
        <w:rPr>
          <w:rFonts w:ascii="Cambria" w:hAnsi="Cambria" w:cs="Calibri"/>
          <w:bCs/>
          <w:iCs/>
          <w:sz w:val="21"/>
          <w:szCs w:val="21"/>
        </w:rPr>
        <w:t xml:space="preserve">, </w:t>
      </w:r>
      <w:r w:rsidR="002D5D87" w:rsidRPr="002A4B19">
        <w:rPr>
          <w:rFonts w:ascii="Cambria" w:hAnsi="Cambria" w:cs="Calibri"/>
          <w:bCs/>
          <w:iCs/>
          <w:sz w:val="21"/>
          <w:szCs w:val="21"/>
        </w:rPr>
        <w:t xml:space="preserve">znak </w:t>
      </w:r>
      <w:r w:rsidR="002D5D87" w:rsidRPr="009851AB">
        <w:rPr>
          <w:rFonts w:ascii="Cambria" w:hAnsi="Cambria" w:cs="Calibri"/>
          <w:bCs/>
          <w:iCs/>
          <w:sz w:val="21"/>
          <w:szCs w:val="21"/>
        </w:rPr>
        <w:t>postepowania ZP.271.</w:t>
      </w:r>
      <w:r w:rsidR="00AA3430" w:rsidRPr="009851AB">
        <w:rPr>
          <w:rFonts w:ascii="Cambria" w:hAnsi="Cambria" w:cs="Calibri"/>
          <w:bCs/>
          <w:iCs/>
          <w:sz w:val="21"/>
          <w:szCs w:val="21"/>
        </w:rPr>
        <w:t>2</w:t>
      </w:r>
      <w:r w:rsidR="002D5D87" w:rsidRPr="009851AB">
        <w:rPr>
          <w:rFonts w:ascii="Cambria" w:hAnsi="Cambria" w:cs="Calibri"/>
          <w:bCs/>
          <w:iCs/>
          <w:sz w:val="21"/>
          <w:szCs w:val="21"/>
        </w:rPr>
        <w:t>.</w:t>
      </w:r>
      <w:r w:rsidR="000C093B" w:rsidRPr="009851AB">
        <w:rPr>
          <w:rFonts w:ascii="Cambria" w:hAnsi="Cambria" w:cs="Calibri"/>
          <w:bCs/>
          <w:iCs/>
          <w:sz w:val="21"/>
          <w:szCs w:val="21"/>
        </w:rPr>
        <w:t>2</w:t>
      </w:r>
      <w:r w:rsidR="00454946" w:rsidRPr="009851AB">
        <w:rPr>
          <w:rFonts w:ascii="Cambria" w:hAnsi="Cambria" w:cs="Calibri"/>
          <w:bCs/>
          <w:iCs/>
          <w:sz w:val="21"/>
          <w:szCs w:val="21"/>
        </w:rPr>
        <w:t>6</w:t>
      </w:r>
      <w:r w:rsidR="002D5D87" w:rsidRPr="009851AB">
        <w:rPr>
          <w:rFonts w:ascii="Cambria" w:hAnsi="Cambria" w:cs="Calibri"/>
          <w:bCs/>
          <w:iCs/>
          <w:sz w:val="21"/>
          <w:szCs w:val="21"/>
        </w:rPr>
        <w:t>.202</w:t>
      </w:r>
      <w:r w:rsidR="002A4B19" w:rsidRPr="009851AB">
        <w:rPr>
          <w:rFonts w:ascii="Cambria" w:hAnsi="Cambria" w:cs="Calibri"/>
          <w:bCs/>
          <w:iCs/>
          <w:sz w:val="21"/>
          <w:szCs w:val="21"/>
        </w:rPr>
        <w:t>6</w:t>
      </w:r>
      <w:r w:rsidR="002D5D87" w:rsidRPr="009851AB">
        <w:rPr>
          <w:rFonts w:ascii="Cambria" w:hAnsi="Cambria" w:cs="Calibri"/>
          <w:bCs/>
          <w:iCs/>
          <w:sz w:val="21"/>
          <w:szCs w:val="21"/>
        </w:rPr>
        <w:t>, oferuję:</w:t>
      </w:r>
    </w:p>
    <w:p w14:paraId="1227E813" w14:textId="77777777" w:rsidR="00370455" w:rsidRPr="00370455" w:rsidRDefault="00370455" w:rsidP="00C41E38">
      <w:pPr>
        <w:widowControl w:val="0"/>
        <w:spacing w:line="276" w:lineRule="auto"/>
        <w:jc w:val="both"/>
        <w:rPr>
          <w:rFonts w:ascii="Cambria" w:hAnsi="Cambria" w:cs="Calibri"/>
          <w:bCs/>
          <w:iCs/>
          <w:sz w:val="10"/>
          <w:szCs w:val="10"/>
        </w:rPr>
      </w:pPr>
    </w:p>
    <w:p w14:paraId="24B584DB" w14:textId="019F803F" w:rsidR="00370455" w:rsidRPr="00370455" w:rsidRDefault="00370455" w:rsidP="00C41E38">
      <w:pPr>
        <w:widowControl w:val="0"/>
        <w:spacing w:line="276" w:lineRule="auto"/>
        <w:jc w:val="both"/>
        <w:rPr>
          <w:rFonts w:ascii="Cambria" w:hAnsi="Cambria" w:cs="Calibri"/>
          <w:b/>
          <w:iCs/>
          <w:sz w:val="21"/>
          <w:szCs w:val="21"/>
        </w:rPr>
      </w:pPr>
      <w:r w:rsidRPr="00370455">
        <w:rPr>
          <w:rFonts w:ascii="Cambria" w:hAnsi="Cambria" w:cs="Calibri"/>
          <w:b/>
          <w:iCs/>
          <w:sz w:val="21"/>
          <w:szCs w:val="21"/>
        </w:rPr>
        <w:t>Marka/model/typ/wersja: ……………………………………………………………………………………………………</w:t>
      </w:r>
    </w:p>
    <w:p w14:paraId="12921DD5" w14:textId="77777777" w:rsidR="0086540F" w:rsidRPr="00D57B92" w:rsidRDefault="0086540F" w:rsidP="00D57B92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/>
          <w:sz w:val="10"/>
          <w:szCs w:val="10"/>
        </w:rPr>
      </w:pPr>
    </w:p>
    <w:tbl>
      <w:tblPr>
        <w:tblStyle w:val="Tabela-Siatka"/>
        <w:tblW w:w="5003" w:type="pct"/>
        <w:tblInd w:w="-5" w:type="dxa"/>
        <w:tblLook w:val="04A0" w:firstRow="1" w:lastRow="0" w:firstColumn="1" w:lastColumn="0" w:noHBand="0" w:noVBand="1"/>
      </w:tblPr>
      <w:tblGrid>
        <w:gridCol w:w="507"/>
        <w:gridCol w:w="5163"/>
        <w:gridCol w:w="3510"/>
      </w:tblGrid>
      <w:tr w:rsidR="00F80AE8" w:rsidRPr="00454946" w14:paraId="632B0205" w14:textId="2C0C62E8" w:rsidTr="00363996">
        <w:trPr>
          <w:trHeight w:val="510"/>
        </w:trPr>
        <w:tc>
          <w:tcPr>
            <w:tcW w:w="276" w:type="pct"/>
            <w:shd w:val="clear" w:color="auto" w:fill="E7E6E6" w:themeFill="background2"/>
            <w:vAlign w:val="center"/>
          </w:tcPr>
          <w:p w14:paraId="605EFBA4" w14:textId="166FB321" w:rsidR="00F80AE8" w:rsidRPr="00D97C20" w:rsidRDefault="00F80AE8" w:rsidP="00B963E6">
            <w:pPr>
              <w:tabs>
                <w:tab w:val="left" w:pos="851"/>
              </w:tabs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2812" w:type="pct"/>
            <w:shd w:val="clear" w:color="auto" w:fill="E7E6E6" w:themeFill="background2"/>
            <w:vAlign w:val="center"/>
          </w:tcPr>
          <w:p w14:paraId="098234AA" w14:textId="630910AA" w:rsidR="00F80AE8" w:rsidRPr="00D97C20" w:rsidRDefault="00F80AE8" w:rsidP="00F80AE8">
            <w:pPr>
              <w:tabs>
                <w:tab w:val="left" w:pos="851"/>
              </w:tabs>
              <w:ind w:left="3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Minimalne wymagania techniczne Zamawiającego</w:t>
            </w:r>
          </w:p>
        </w:tc>
        <w:tc>
          <w:tcPr>
            <w:tcW w:w="1912" w:type="pct"/>
            <w:shd w:val="clear" w:color="auto" w:fill="E7E6E6" w:themeFill="background2"/>
            <w:vAlign w:val="center"/>
          </w:tcPr>
          <w:p w14:paraId="3C669100" w14:textId="374A41DB" w:rsidR="00F80AE8" w:rsidRPr="00D97C20" w:rsidRDefault="00F80AE8" w:rsidP="00B963E6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Parametry oferowane</w:t>
            </w:r>
            <w:r w:rsidR="007638A2"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go</w:t>
            </w:r>
          </w:p>
          <w:p w14:paraId="723B16D9" w14:textId="79F25EA8" w:rsidR="00F80AE8" w:rsidRPr="00D97C20" w:rsidRDefault="007638A2" w:rsidP="0041318E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/>
                <w:bCs/>
                <w:sz w:val="21"/>
                <w:szCs w:val="21"/>
              </w:rPr>
            </w:pPr>
            <w:r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sprzętu</w:t>
            </w:r>
            <w:r w:rsidR="00F80AE8"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 xml:space="preserve"> </w:t>
            </w:r>
            <w:r w:rsidR="00405AD7" w:rsidRPr="00D97C20">
              <w:rPr>
                <w:rFonts w:ascii="Cambria" w:hAnsi="Cambria" w:cs="Calibri"/>
                <w:b/>
                <w:bCs/>
                <w:sz w:val="21"/>
                <w:szCs w:val="21"/>
              </w:rPr>
              <w:t>*</w:t>
            </w:r>
          </w:p>
        </w:tc>
      </w:tr>
      <w:tr w:rsidR="000B7071" w:rsidRPr="00454946" w14:paraId="41DF0A2F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56C056A" w14:textId="04F458B5" w:rsidR="000B7071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</w:t>
            </w:r>
          </w:p>
        </w:tc>
        <w:tc>
          <w:tcPr>
            <w:tcW w:w="2812" w:type="pct"/>
            <w:vAlign w:val="center"/>
          </w:tcPr>
          <w:p w14:paraId="66635086" w14:textId="39ABE4D8" w:rsidR="000B7071" w:rsidRPr="00D97C20" w:rsidRDefault="003F7179" w:rsidP="000B7071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Namiot ze stelażem pneumatycznym przeznaczony do stałego przebywania w nim min. 10 osób jednocześnie</w:t>
            </w:r>
          </w:p>
        </w:tc>
        <w:tc>
          <w:tcPr>
            <w:tcW w:w="1912" w:type="pct"/>
            <w:vAlign w:val="center"/>
          </w:tcPr>
          <w:p w14:paraId="0B150EA2" w14:textId="2A961017" w:rsidR="000B7071" w:rsidRPr="00D97C20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7A2EF0" w:rsidRPr="00454946" w14:paraId="4FF8AE07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0F3EF6E" w14:textId="2CFBD4AC" w:rsidR="007A2EF0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</w:t>
            </w:r>
          </w:p>
        </w:tc>
        <w:tc>
          <w:tcPr>
            <w:tcW w:w="2812" w:type="pct"/>
            <w:vAlign w:val="center"/>
          </w:tcPr>
          <w:p w14:paraId="09B6A276" w14:textId="77777777" w:rsidR="008E5C07" w:rsidRDefault="008E5C07" w:rsidP="000B7071">
            <w:pPr>
              <w:widowControl w:val="0"/>
              <w:spacing w:before="20" w:after="40" w:line="276" w:lineRule="auto"/>
              <w:contextualSpacing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Stelaż pneumatyczny:</w:t>
            </w:r>
          </w:p>
          <w:p w14:paraId="45BE4E1B" w14:textId="25F647C7" w:rsidR="008E5C07" w:rsidRPr="008E5C07" w:rsidRDefault="008E5C07" w:rsidP="0041531E">
            <w:pPr>
              <w:pStyle w:val="Akapitzlist"/>
              <w:widowControl w:val="0"/>
              <w:numPr>
                <w:ilvl w:val="0"/>
                <w:numId w:val="27"/>
              </w:numPr>
              <w:spacing w:before="20" w:after="40" w:line="276" w:lineRule="auto"/>
              <w:ind w:left="235" w:hanging="180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>wykonany z tkaniny PVC.</w:t>
            </w:r>
          </w:p>
          <w:p w14:paraId="10C98B8B" w14:textId="1E91EB30" w:rsidR="008E5C07" w:rsidRPr="008E5C07" w:rsidRDefault="003F7179" w:rsidP="0041531E">
            <w:pPr>
              <w:pStyle w:val="Akapitzlist"/>
              <w:widowControl w:val="0"/>
              <w:numPr>
                <w:ilvl w:val="0"/>
                <w:numId w:val="27"/>
              </w:numPr>
              <w:spacing w:before="20" w:after="40" w:line="276" w:lineRule="auto"/>
              <w:ind w:left="235" w:hanging="180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k</w:t>
            </w:r>
            <w:r w:rsidR="008E5C07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onstrukcja stelaża musi zabezpieczać przed działaniem czynników atmosferycznych (wiatr, zmiany temperatury, opady) i zapobiegać przed przewróceniem w przypadku spadku ciśnienia roboczego w połączeniu z opadami deszczu lub śniegu. </w:t>
            </w:r>
          </w:p>
          <w:p w14:paraId="19489DEB" w14:textId="762F8FB8" w:rsidR="006D3374" w:rsidRPr="008E5C07" w:rsidRDefault="003F7179" w:rsidP="0041531E">
            <w:pPr>
              <w:pStyle w:val="Akapitzlist"/>
              <w:widowControl w:val="0"/>
              <w:numPr>
                <w:ilvl w:val="0"/>
                <w:numId w:val="27"/>
              </w:numPr>
              <w:spacing w:before="20" w:after="40" w:line="276" w:lineRule="auto"/>
              <w:ind w:left="235" w:hanging="180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w</w:t>
            </w:r>
            <w:r w:rsidR="008E5C07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>yposażony w zawory bezpieczeństwa zapobiegające rozerwaniu komory w trakcie pompowania.</w:t>
            </w:r>
          </w:p>
          <w:p w14:paraId="593544AC" w14:textId="15E77EF0" w:rsidR="007A2EF0" w:rsidRPr="008E5C07" w:rsidRDefault="003F7179" w:rsidP="0041531E">
            <w:pPr>
              <w:pStyle w:val="Akapitzlist"/>
              <w:widowControl w:val="0"/>
              <w:numPr>
                <w:ilvl w:val="0"/>
                <w:numId w:val="27"/>
              </w:numPr>
              <w:spacing w:before="20" w:after="40" w:line="276" w:lineRule="auto"/>
              <w:ind w:left="235" w:hanging="180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n</w:t>
            </w:r>
            <w:r w:rsidR="007A2EF0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>apełnian</w:t>
            </w:r>
            <w:r w:rsidR="006D3374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>ie stelaża</w:t>
            </w:r>
            <w:r w:rsidR="007A2EF0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powietrzem za pomocą pompki nożnej, sprężarki elektrycznej </w:t>
            </w:r>
            <w:r w:rsidR="006D3374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>lub</w:t>
            </w:r>
            <w:r w:rsidR="007A2EF0" w:rsidRPr="008E5C07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butli ze sprężonym powietrzem, </w:t>
            </w:r>
          </w:p>
        </w:tc>
        <w:tc>
          <w:tcPr>
            <w:tcW w:w="1912" w:type="pct"/>
            <w:vAlign w:val="center"/>
          </w:tcPr>
          <w:p w14:paraId="6B98621C" w14:textId="77777777" w:rsidR="007A2EF0" w:rsidRPr="00D97C20" w:rsidRDefault="007A2EF0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0B7071" w:rsidRPr="00454946" w14:paraId="73EFAEB4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65325471" w14:textId="541A97CF" w:rsidR="000B7071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</w:t>
            </w:r>
          </w:p>
        </w:tc>
        <w:tc>
          <w:tcPr>
            <w:tcW w:w="2812" w:type="pct"/>
            <w:vAlign w:val="center"/>
          </w:tcPr>
          <w:p w14:paraId="5E7147CD" w14:textId="5E3DF3F2" w:rsidR="004363E4" w:rsidRDefault="00D97C20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D97C20">
              <w:rPr>
                <w:rFonts w:ascii="Cambria" w:hAnsi="Cambria"/>
                <w:sz w:val="21"/>
                <w:szCs w:val="21"/>
              </w:rPr>
              <w:t>Namiot do całorocznej eksploatacji, przystosowany do użytkowania w różnych warunkach terenowych i klimatycznych, przy dużej wilgotności powietrza i nasłonecznieniu</w:t>
            </w:r>
            <w:r w:rsidR="00363996">
              <w:rPr>
                <w:rFonts w:ascii="Cambria" w:hAnsi="Cambria"/>
                <w:sz w:val="21"/>
                <w:szCs w:val="21"/>
              </w:rPr>
              <w:t>, odporność:</w:t>
            </w:r>
          </w:p>
          <w:p w14:paraId="25E846F1" w14:textId="66B6EC6F" w:rsidR="000B7071" w:rsidRDefault="008503E0" w:rsidP="004363E4">
            <w:pPr>
              <w:pStyle w:val="Akapitzlist"/>
              <w:numPr>
                <w:ilvl w:val="0"/>
                <w:numId w:val="25"/>
              </w:numPr>
              <w:ind w:left="237" w:hanging="218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temperaturowa</w:t>
            </w:r>
            <w:r w:rsidR="004363E4">
              <w:rPr>
                <w:rFonts w:ascii="Cambria" w:hAnsi="Cambria"/>
                <w:sz w:val="21"/>
                <w:szCs w:val="21"/>
              </w:rPr>
              <w:t>:</w:t>
            </w:r>
            <w:r w:rsidR="00D97C20" w:rsidRPr="004363E4">
              <w:rPr>
                <w:rFonts w:ascii="Cambria" w:hAnsi="Cambria"/>
                <w:sz w:val="21"/>
                <w:szCs w:val="21"/>
              </w:rPr>
              <w:t xml:space="preserve"> od -20 </w:t>
            </w:r>
            <w:r w:rsidR="00D53BC0" w:rsidRPr="00D53BC0">
              <w:rPr>
                <w:rFonts w:ascii="Cambria" w:hAnsi="Cambria"/>
                <w:sz w:val="21"/>
                <w:szCs w:val="21"/>
              </w:rPr>
              <w:t>°</w:t>
            </w:r>
            <w:r w:rsidR="00D97C20" w:rsidRPr="004363E4">
              <w:rPr>
                <w:rFonts w:ascii="Cambria" w:hAnsi="Cambria"/>
                <w:sz w:val="21"/>
                <w:szCs w:val="21"/>
              </w:rPr>
              <w:t xml:space="preserve">C do +50 </w:t>
            </w:r>
            <w:r w:rsidR="00D53BC0" w:rsidRPr="00D53BC0">
              <w:rPr>
                <w:rFonts w:ascii="Cambria" w:hAnsi="Cambria"/>
                <w:sz w:val="21"/>
                <w:szCs w:val="21"/>
              </w:rPr>
              <w:t>°</w:t>
            </w:r>
            <w:r w:rsidR="00D97C20" w:rsidRPr="004363E4">
              <w:rPr>
                <w:rFonts w:ascii="Cambria" w:hAnsi="Cambria"/>
                <w:sz w:val="21"/>
                <w:szCs w:val="21"/>
              </w:rPr>
              <w:t>C</w:t>
            </w:r>
          </w:p>
          <w:p w14:paraId="19018C1D" w14:textId="09C476AA" w:rsidR="004363E4" w:rsidRDefault="004363E4" w:rsidP="004363E4">
            <w:pPr>
              <w:pStyle w:val="Akapitzlist"/>
              <w:numPr>
                <w:ilvl w:val="0"/>
                <w:numId w:val="25"/>
              </w:numPr>
              <w:ind w:left="237" w:hanging="218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 xml:space="preserve">na wiatr: </w:t>
            </w:r>
            <w:r w:rsidR="008503E0">
              <w:rPr>
                <w:rFonts w:ascii="Cambria" w:hAnsi="Cambria"/>
                <w:sz w:val="21"/>
                <w:szCs w:val="21"/>
              </w:rPr>
              <w:t xml:space="preserve"> ≥ 20 m/s</w:t>
            </w:r>
          </w:p>
          <w:p w14:paraId="0D5E8640" w14:textId="510912E0" w:rsidR="008503E0" w:rsidRDefault="008503E0" w:rsidP="004363E4">
            <w:pPr>
              <w:pStyle w:val="Akapitzlist"/>
              <w:numPr>
                <w:ilvl w:val="0"/>
                <w:numId w:val="25"/>
              </w:numPr>
              <w:ind w:left="237" w:hanging="218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na śnieg:  ≥25 kg/m</w:t>
            </w:r>
            <w:r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r>
              <w:rPr>
                <w:rFonts w:ascii="Cambria" w:hAnsi="Cambria"/>
                <w:sz w:val="21"/>
                <w:szCs w:val="21"/>
              </w:rPr>
              <w:t xml:space="preserve"> </w:t>
            </w:r>
          </w:p>
          <w:p w14:paraId="56EB409A" w14:textId="77777777" w:rsidR="008503E0" w:rsidRDefault="008503E0" w:rsidP="004363E4">
            <w:pPr>
              <w:pStyle w:val="Akapitzlist"/>
              <w:numPr>
                <w:ilvl w:val="0"/>
                <w:numId w:val="25"/>
              </w:numPr>
              <w:ind w:left="237" w:hanging="218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 xml:space="preserve">na </w:t>
            </w:r>
            <w:r w:rsidR="00363996">
              <w:rPr>
                <w:rFonts w:ascii="Cambria" w:hAnsi="Cambria"/>
                <w:sz w:val="21"/>
                <w:szCs w:val="21"/>
              </w:rPr>
              <w:t>deszcz</w:t>
            </w:r>
            <w:r>
              <w:rPr>
                <w:rFonts w:ascii="Cambria" w:hAnsi="Cambria"/>
                <w:sz w:val="21"/>
                <w:szCs w:val="21"/>
              </w:rPr>
              <w:t>:  ≥ 350 mm/24h</w:t>
            </w:r>
          </w:p>
          <w:p w14:paraId="2A410C9B" w14:textId="354477A2" w:rsidR="00B3660F" w:rsidRPr="004363E4" w:rsidRDefault="00B3660F" w:rsidP="004363E4">
            <w:pPr>
              <w:pStyle w:val="Akapitzlist"/>
              <w:numPr>
                <w:ilvl w:val="0"/>
                <w:numId w:val="25"/>
              </w:numPr>
              <w:ind w:left="237" w:hanging="218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na ogień: trudnopalność – klasa B1</w:t>
            </w:r>
          </w:p>
        </w:tc>
        <w:tc>
          <w:tcPr>
            <w:tcW w:w="1912" w:type="pct"/>
            <w:vAlign w:val="center"/>
          </w:tcPr>
          <w:p w14:paraId="1C8D4DD5" w14:textId="035CF638" w:rsidR="003F7179" w:rsidRPr="00363996" w:rsidRDefault="003F7179" w:rsidP="00907EE3">
            <w:pPr>
              <w:pStyle w:val="Akapitzlist"/>
              <w:ind w:left="173"/>
              <w:rPr>
                <w:rFonts w:ascii="Cambria" w:hAnsi="Cambria"/>
                <w:sz w:val="21"/>
                <w:szCs w:val="21"/>
              </w:rPr>
            </w:pPr>
          </w:p>
        </w:tc>
      </w:tr>
      <w:tr w:rsidR="003C0F6E" w:rsidRPr="00454946" w14:paraId="17E00DD9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668FFAB4" w14:textId="1B3ECB6D" w:rsidR="003C0F6E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4</w:t>
            </w:r>
          </w:p>
        </w:tc>
        <w:tc>
          <w:tcPr>
            <w:tcW w:w="2812" w:type="pct"/>
            <w:vAlign w:val="center"/>
          </w:tcPr>
          <w:p w14:paraId="3C91B27E" w14:textId="0E61E0E3" w:rsidR="003C0F6E" w:rsidRPr="00D97C20" w:rsidRDefault="003831C4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Czas</w:t>
            </w:r>
            <w:r w:rsidR="008503E0">
              <w:rPr>
                <w:rFonts w:ascii="Cambria" w:hAnsi="Cambria"/>
                <w:sz w:val="21"/>
                <w:szCs w:val="21"/>
              </w:rPr>
              <w:t xml:space="preserve"> rozstawiani</w:t>
            </w:r>
            <w:r>
              <w:rPr>
                <w:rFonts w:ascii="Cambria" w:hAnsi="Cambria"/>
                <w:sz w:val="21"/>
                <w:szCs w:val="21"/>
              </w:rPr>
              <w:t>a</w:t>
            </w:r>
            <w:r w:rsidR="008503E0">
              <w:rPr>
                <w:rFonts w:ascii="Cambria" w:hAnsi="Cambria"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sz w:val="21"/>
                <w:szCs w:val="21"/>
              </w:rPr>
              <w:t>ok. 5-10 min</w:t>
            </w:r>
          </w:p>
        </w:tc>
        <w:tc>
          <w:tcPr>
            <w:tcW w:w="1912" w:type="pct"/>
            <w:vAlign w:val="center"/>
          </w:tcPr>
          <w:p w14:paraId="3C796337" w14:textId="508BE958" w:rsidR="003C0F6E" w:rsidRPr="00D97C20" w:rsidRDefault="003C0F6E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3831C4" w:rsidRPr="00454946" w14:paraId="61159E33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58FA298E" w14:textId="530EC54D" w:rsidR="003831C4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5</w:t>
            </w:r>
          </w:p>
        </w:tc>
        <w:tc>
          <w:tcPr>
            <w:tcW w:w="2812" w:type="pct"/>
            <w:vAlign w:val="center"/>
          </w:tcPr>
          <w:p w14:paraId="101917BD" w14:textId="323415AD" w:rsidR="003831C4" w:rsidRDefault="00C327E0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C327E0">
              <w:rPr>
                <w:rFonts w:ascii="Cambria" w:hAnsi="Cambria"/>
                <w:sz w:val="21"/>
                <w:szCs w:val="21"/>
              </w:rPr>
              <w:t>Min. cztery okna trójwarstwowe z moskitiery wszytej na stałe, folii przeźroczystej i zasłonki z tkaniny zasadniczej</w:t>
            </w:r>
          </w:p>
        </w:tc>
        <w:tc>
          <w:tcPr>
            <w:tcW w:w="1912" w:type="pct"/>
            <w:vAlign w:val="center"/>
          </w:tcPr>
          <w:p w14:paraId="2DB05766" w14:textId="77777777" w:rsidR="003831C4" w:rsidRPr="00D97C20" w:rsidRDefault="003831C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74195D" w:rsidRPr="00454946" w14:paraId="7842849B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22F65EC4" w14:textId="78B3F75B" w:rsidR="0074195D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6</w:t>
            </w:r>
          </w:p>
        </w:tc>
        <w:tc>
          <w:tcPr>
            <w:tcW w:w="2812" w:type="pct"/>
            <w:vAlign w:val="center"/>
          </w:tcPr>
          <w:p w14:paraId="609E46FD" w14:textId="351DBE3E" w:rsidR="0074195D" w:rsidRDefault="00463B8F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D</w:t>
            </w:r>
            <w:r w:rsidRPr="00463B8F">
              <w:rPr>
                <w:rFonts w:ascii="Cambria" w:hAnsi="Cambria"/>
                <w:sz w:val="21"/>
                <w:szCs w:val="21"/>
              </w:rPr>
              <w:t>wa przeciwległe wejścia</w:t>
            </w:r>
            <w:r>
              <w:rPr>
                <w:rFonts w:ascii="Cambria" w:hAnsi="Cambria"/>
                <w:sz w:val="21"/>
                <w:szCs w:val="21"/>
              </w:rPr>
              <w:t xml:space="preserve">, </w:t>
            </w:r>
            <w:r w:rsidRPr="00463B8F">
              <w:rPr>
                <w:rFonts w:ascii="Cambria" w:hAnsi="Cambria"/>
                <w:sz w:val="21"/>
                <w:szCs w:val="21"/>
              </w:rPr>
              <w:t>drzwi umieszczone na ścianach szczytowych namiotu, zamykane na zamki błyskawiczne z możliwością rolowania i spinania na klamry</w:t>
            </w:r>
          </w:p>
        </w:tc>
        <w:tc>
          <w:tcPr>
            <w:tcW w:w="1912" w:type="pct"/>
            <w:vAlign w:val="center"/>
          </w:tcPr>
          <w:p w14:paraId="3316442F" w14:textId="77777777" w:rsidR="0074195D" w:rsidRPr="00D97C20" w:rsidRDefault="0074195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74195D" w:rsidRPr="00454946" w14:paraId="0665235A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67BB8A2" w14:textId="2B255CD7" w:rsidR="0074195D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812" w:type="pct"/>
            <w:vAlign w:val="center"/>
          </w:tcPr>
          <w:p w14:paraId="23EEDCB4" w14:textId="77777777" w:rsidR="0074195D" w:rsidRDefault="0074195D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Kolorystyka namiotu:</w:t>
            </w:r>
          </w:p>
          <w:p w14:paraId="411373D6" w14:textId="7E6B507C" w:rsidR="0074195D" w:rsidRPr="0074195D" w:rsidRDefault="0074195D" w:rsidP="0074195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74195D">
              <w:rPr>
                <w:rFonts w:ascii="Cambria" w:hAnsi="Cambria"/>
                <w:sz w:val="21"/>
                <w:szCs w:val="21"/>
              </w:rPr>
              <w:t>− stelaż pneumatyczny – kolor szary,</w:t>
            </w:r>
          </w:p>
          <w:p w14:paraId="224FB595" w14:textId="77777777" w:rsidR="0074195D" w:rsidRPr="0074195D" w:rsidRDefault="0074195D" w:rsidP="0074195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74195D">
              <w:rPr>
                <w:rFonts w:ascii="Cambria" w:hAnsi="Cambria"/>
                <w:sz w:val="21"/>
                <w:szCs w:val="21"/>
              </w:rPr>
              <w:t>− podłoga – kolor szary,</w:t>
            </w:r>
          </w:p>
          <w:p w14:paraId="5366DA32" w14:textId="6B64D6BB" w:rsidR="0074195D" w:rsidRDefault="0074195D" w:rsidP="0074195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74195D">
              <w:rPr>
                <w:rFonts w:ascii="Cambria" w:hAnsi="Cambria"/>
                <w:sz w:val="21"/>
                <w:szCs w:val="21"/>
              </w:rPr>
              <w:t>− poszycie namiotu – kolor pomarańczowy</w:t>
            </w:r>
          </w:p>
        </w:tc>
        <w:tc>
          <w:tcPr>
            <w:tcW w:w="1912" w:type="pct"/>
            <w:vAlign w:val="center"/>
          </w:tcPr>
          <w:p w14:paraId="2BCD849C" w14:textId="77777777" w:rsidR="0074195D" w:rsidRPr="00D97C20" w:rsidRDefault="0074195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0B7071" w:rsidRPr="00454946" w14:paraId="08649A46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D3B4D05" w14:textId="53676478" w:rsidR="000B7071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8</w:t>
            </w:r>
          </w:p>
        </w:tc>
        <w:tc>
          <w:tcPr>
            <w:tcW w:w="2812" w:type="pct"/>
            <w:vAlign w:val="center"/>
          </w:tcPr>
          <w:p w14:paraId="37067D14" w14:textId="6C6945D1" w:rsidR="000B7071" w:rsidRPr="00F07063" w:rsidRDefault="00D97C20" w:rsidP="000B7071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  <w:vertAlign w:val="superscript"/>
              </w:rPr>
            </w:pPr>
            <w:r w:rsidRPr="00D97C20">
              <w:rPr>
                <w:rFonts w:ascii="Cambria" w:hAnsi="Cambria"/>
                <w:sz w:val="21"/>
                <w:szCs w:val="21"/>
              </w:rPr>
              <w:t xml:space="preserve">Powierzchnia użytkowa namiotu minimum 32 </w:t>
            </w:r>
            <w:r w:rsidR="00F07063">
              <w:rPr>
                <w:rFonts w:ascii="Cambria" w:hAnsi="Cambria"/>
                <w:sz w:val="21"/>
                <w:szCs w:val="21"/>
              </w:rPr>
              <w:t>m</w:t>
            </w:r>
            <w:r w:rsidR="00F07063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912" w:type="pct"/>
            <w:vAlign w:val="center"/>
          </w:tcPr>
          <w:p w14:paraId="0EF92DF4" w14:textId="7B8DA0C1" w:rsidR="000B7071" w:rsidRPr="00363996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0B7071" w:rsidRPr="00454946" w14:paraId="4F59A7CA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C8FAE2A" w14:textId="40862A8F" w:rsidR="000B7071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9</w:t>
            </w:r>
          </w:p>
        </w:tc>
        <w:tc>
          <w:tcPr>
            <w:tcW w:w="2812" w:type="pct"/>
            <w:vAlign w:val="center"/>
          </w:tcPr>
          <w:p w14:paraId="2F198356" w14:textId="2CF2DBCA" w:rsidR="000B7071" w:rsidRPr="002F6F43" w:rsidRDefault="00F0706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Wysokość wewnątrz namiotu min. 220 cm</w:t>
            </w:r>
            <w:r w:rsidR="00B3660F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przy ścianach</w:t>
            </w:r>
          </w:p>
        </w:tc>
        <w:tc>
          <w:tcPr>
            <w:tcW w:w="1912" w:type="pct"/>
            <w:vAlign w:val="center"/>
          </w:tcPr>
          <w:p w14:paraId="00D03A4F" w14:textId="00093046" w:rsidR="000B7071" w:rsidRPr="00D97C20" w:rsidRDefault="000B7071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B31B54" w:rsidRPr="00454946" w14:paraId="08F7D6E7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9A92D67" w14:textId="2B7F4638" w:rsidR="00B31B54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10</w:t>
            </w:r>
          </w:p>
        </w:tc>
        <w:tc>
          <w:tcPr>
            <w:tcW w:w="2812" w:type="pct"/>
            <w:vAlign w:val="center"/>
          </w:tcPr>
          <w:p w14:paraId="6A3FCC84" w14:textId="795469DA" w:rsidR="00B31B54" w:rsidRPr="00C64A8A" w:rsidRDefault="003F7179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</w:t>
            </w:r>
            <w:r w:rsidR="00B31B54" w:rsidRPr="00B31B54">
              <w:rPr>
                <w:rFonts w:ascii="Cambria" w:eastAsia="SimSun" w:hAnsi="Cambria"/>
                <w:sz w:val="21"/>
                <w:szCs w:val="21"/>
                <w:lang w:eastAsia="zh-CN"/>
              </w:rPr>
              <w:t>rzy wejściach progi zabezpieczające przed wnikaniem wody</w:t>
            </w:r>
          </w:p>
        </w:tc>
        <w:tc>
          <w:tcPr>
            <w:tcW w:w="1912" w:type="pct"/>
            <w:vAlign w:val="center"/>
          </w:tcPr>
          <w:p w14:paraId="2C95C6C9" w14:textId="4F516129" w:rsidR="00B31B54" w:rsidRPr="006B3C47" w:rsidRDefault="00B31B5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68432666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15FA7FCB" w14:textId="7047FC7E" w:rsidR="00F07063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11</w:t>
            </w:r>
          </w:p>
        </w:tc>
        <w:tc>
          <w:tcPr>
            <w:tcW w:w="2812" w:type="pct"/>
            <w:vAlign w:val="center"/>
          </w:tcPr>
          <w:p w14:paraId="46055015" w14:textId="2E29DA32" w:rsidR="00F07063" w:rsidRPr="00D97C20" w:rsidRDefault="00160CC2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Podłoga wypinana, antypoślizgowa, odporna na ścieranie, odporna na warunki atmosferyczne, wodoodporna</w:t>
            </w:r>
          </w:p>
        </w:tc>
        <w:tc>
          <w:tcPr>
            <w:tcW w:w="1912" w:type="pct"/>
            <w:vAlign w:val="center"/>
          </w:tcPr>
          <w:p w14:paraId="54DE1E74" w14:textId="77777777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1F5796AA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DC0AC77" w14:textId="03563AA4" w:rsidR="00F07063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12</w:t>
            </w:r>
          </w:p>
        </w:tc>
        <w:tc>
          <w:tcPr>
            <w:tcW w:w="2812" w:type="pct"/>
            <w:vAlign w:val="center"/>
          </w:tcPr>
          <w:p w14:paraId="33A509BA" w14:textId="26F50417" w:rsidR="00F07063" w:rsidRPr="00D97C20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Kołnierze do łączenia namiotów</w:t>
            </w:r>
          </w:p>
        </w:tc>
        <w:tc>
          <w:tcPr>
            <w:tcW w:w="1912" w:type="pct"/>
            <w:vAlign w:val="center"/>
          </w:tcPr>
          <w:p w14:paraId="5D72FCC2" w14:textId="2843E267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35591F6D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2F409803" w14:textId="0F5B4C3C" w:rsidR="00F07063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13</w:t>
            </w:r>
          </w:p>
        </w:tc>
        <w:tc>
          <w:tcPr>
            <w:tcW w:w="2812" w:type="pct"/>
            <w:vAlign w:val="center"/>
          </w:tcPr>
          <w:p w14:paraId="5C148108" w14:textId="786B3A88" w:rsidR="00F07063" w:rsidRPr="00D97C20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Rękawy przeznaczone do podłączenia nagrzewnicy, klimatyzatora</w:t>
            </w:r>
            <w:r w:rsidR="00C64A8A">
              <w:rPr>
                <w:rFonts w:ascii="Cambria" w:eastAsia="SimSun" w:hAnsi="Cambria"/>
                <w:sz w:val="21"/>
                <w:szCs w:val="21"/>
                <w:lang w:eastAsia="zh-CN"/>
              </w:rPr>
              <w:t>, umieszczone min. po 1 szt. na każdej ścianie bocznej</w:t>
            </w:r>
          </w:p>
        </w:tc>
        <w:tc>
          <w:tcPr>
            <w:tcW w:w="1912" w:type="pct"/>
            <w:vAlign w:val="center"/>
          </w:tcPr>
          <w:p w14:paraId="19A6F6DC" w14:textId="77777777" w:rsidR="00F07063" w:rsidRPr="006B3C47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</w:p>
        </w:tc>
      </w:tr>
      <w:tr w:rsidR="00F07063" w:rsidRPr="00454946" w14:paraId="7125042A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D445B76" w14:textId="52B3377E" w:rsidR="00F07063" w:rsidRPr="00D97C20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14</w:t>
            </w:r>
          </w:p>
        </w:tc>
        <w:tc>
          <w:tcPr>
            <w:tcW w:w="2812" w:type="pct"/>
            <w:vAlign w:val="center"/>
          </w:tcPr>
          <w:p w14:paraId="127566EE" w14:textId="2455CCF2" w:rsidR="00F07063" w:rsidRPr="00D97C20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Rękawy przeznaczone do podł</w:t>
            </w:r>
            <w:r w:rsidR="00B31B54">
              <w:rPr>
                <w:rFonts w:ascii="Cambria" w:eastAsia="SimSun" w:hAnsi="Cambria"/>
                <w:sz w:val="21"/>
                <w:szCs w:val="21"/>
                <w:lang w:eastAsia="zh-CN"/>
              </w:rPr>
              <w:t>ą</w:t>
            </w: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czen</w:t>
            </w:r>
            <w:r w:rsidR="00B31B54">
              <w:rPr>
                <w:rFonts w:ascii="Cambria" w:eastAsia="SimSun" w:hAnsi="Cambria"/>
                <w:sz w:val="21"/>
                <w:szCs w:val="21"/>
                <w:lang w:eastAsia="zh-CN"/>
              </w:rPr>
              <w:t>i</w:t>
            </w: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a </w:t>
            </w:r>
            <w:r w:rsidR="003F7179">
              <w:rPr>
                <w:rFonts w:ascii="Cambria" w:eastAsia="SimSun" w:hAnsi="Cambria"/>
                <w:sz w:val="21"/>
                <w:szCs w:val="21"/>
                <w:lang w:eastAsia="zh-CN"/>
              </w:rPr>
              <w:t>i</w:t>
            </w: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nstalacji elektrycznej</w:t>
            </w:r>
            <w:r w:rsidR="00B31B54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, umieszczone </w:t>
            </w:r>
            <w:r w:rsidR="00B31B54" w:rsidRPr="00B31B54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po 1 szt. na każdej ścianie </w:t>
            </w:r>
            <w:r w:rsidR="00B31B54">
              <w:rPr>
                <w:rFonts w:ascii="Cambria" w:eastAsia="SimSun" w:hAnsi="Cambria"/>
                <w:sz w:val="21"/>
                <w:szCs w:val="21"/>
                <w:lang w:eastAsia="zh-CN"/>
              </w:rPr>
              <w:t>szczytowej</w:t>
            </w:r>
          </w:p>
        </w:tc>
        <w:tc>
          <w:tcPr>
            <w:tcW w:w="1912" w:type="pct"/>
            <w:vAlign w:val="center"/>
          </w:tcPr>
          <w:p w14:paraId="3CFA809E" w14:textId="77777777" w:rsidR="00F07063" w:rsidRPr="00D97C20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4CC71F6E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5A5F54F1" w14:textId="55ADBC4C" w:rsidR="002F6F43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15</w:t>
            </w:r>
          </w:p>
        </w:tc>
        <w:tc>
          <w:tcPr>
            <w:tcW w:w="2812" w:type="pct"/>
            <w:vAlign w:val="center"/>
          </w:tcPr>
          <w:p w14:paraId="164A8B21" w14:textId="430AC001" w:rsidR="002F6F43" w:rsidRPr="002F6F43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Uchwyty do przenoszenia namiotu</w:t>
            </w:r>
            <w:r w:rsidR="003C0F6E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</w:t>
            </w:r>
            <w:r w:rsidR="003C0F6E" w:rsidRPr="003C0F6E">
              <w:rPr>
                <w:rFonts w:ascii="Cambria" w:eastAsia="SimSun" w:hAnsi="Cambria"/>
                <w:sz w:val="21"/>
                <w:szCs w:val="21"/>
                <w:lang w:eastAsia="zh-CN"/>
              </w:rPr>
              <w:t>przyszyte do podłogi po obu stronach namiotu</w:t>
            </w:r>
          </w:p>
        </w:tc>
        <w:tc>
          <w:tcPr>
            <w:tcW w:w="1912" w:type="pct"/>
            <w:vAlign w:val="center"/>
          </w:tcPr>
          <w:p w14:paraId="44C821D7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5059B06A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1F53F573" w14:textId="5BE39348" w:rsidR="002F6F43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16</w:t>
            </w:r>
          </w:p>
        </w:tc>
        <w:tc>
          <w:tcPr>
            <w:tcW w:w="2812" w:type="pct"/>
            <w:vAlign w:val="center"/>
          </w:tcPr>
          <w:p w14:paraId="72FC0275" w14:textId="245A9487" w:rsidR="002F6F43" w:rsidRPr="002F6F43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F6F43">
              <w:rPr>
                <w:rFonts w:ascii="Cambria" w:eastAsia="SimSun" w:hAnsi="Cambria"/>
                <w:sz w:val="21"/>
                <w:szCs w:val="21"/>
                <w:lang w:eastAsia="zh-CN"/>
              </w:rPr>
              <w:t>Wywietrznik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i</w:t>
            </w:r>
            <w:r w:rsidR="008E5C07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- min. 2</w:t>
            </w:r>
          </w:p>
        </w:tc>
        <w:tc>
          <w:tcPr>
            <w:tcW w:w="1912" w:type="pct"/>
            <w:vAlign w:val="center"/>
          </w:tcPr>
          <w:p w14:paraId="48F73FDC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B31B54" w:rsidRPr="00454946" w14:paraId="273C4F43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148FD143" w14:textId="4BC343B6" w:rsidR="00B31B54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17</w:t>
            </w:r>
          </w:p>
        </w:tc>
        <w:tc>
          <w:tcPr>
            <w:tcW w:w="2812" w:type="pct"/>
            <w:vAlign w:val="center"/>
          </w:tcPr>
          <w:p w14:paraId="6C5BBD2C" w14:textId="15D5CAD6" w:rsidR="00B31B54" w:rsidRPr="002F6F43" w:rsidRDefault="00B31B54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B31B54">
              <w:rPr>
                <w:rFonts w:ascii="Cambria" w:eastAsia="SimSun" w:hAnsi="Cambria"/>
                <w:sz w:val="21"/>
                <w:szCs w:val="21"/>
                <w:lang w:eastAsia="zh-CN"/>
              </w:rPr>
              <w:t>liny, kotwy oraz inne niezbędne elementy do rozstawienia namiotu i przymocowania go do gruntu w komplecie (np. śledzie, szpile, liny naciągowe, młotek, itp.); konstrukcja namiotu musi gwarantować jego stabilne zakotwiczenie do powierzchni gruntu</w:t>
            </w:r>
          </w:p>
        </w:tc>
        <w:tc>
          <w:tcPr>
            <w:tcW w:w="1912" w:type="pct"/>
            <w:vAlign w:val="center"/>
          </w:tcPr>
          <w:p w14:paraId="167525EA" w14:textId="77777777" w:rsidR="00B31B54" w:rsidRPr="00D97C20" w:rsidRDefault="00B31B5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1E080ACD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507131BD" w14:textId="1213A4ED" w:rsidR="00615422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18</w:t>
            </w:r>
          </w:p>
        </w:tc>
        <w:tc>
          <w:tcPr>
            <w:tcW w:w="2812" w:type="pct"/>
            <w:vAlign w:val="center"/>
          </w:tcPr>
          <w:p w14:paraId="0A5BDA94" w14:textId="5F74DF8E" w:rsidR="009C61B0" w:rsidRPr="009C61B0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Zestaw naprawczy, </w:t>
            </w: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w skład którego powinno wchodzić:</w:t>
            </w:r>
          </w:p>
          <w:p w14:paraId="00DD2647" w14:textId="77777777" w:rsidR="009C61B0" w:rsidRPr="009C61B0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− łatki z tkaniny zasadniczej przeznaczone do poszycia namiotu, podłogę oraz stelaża,</w:t>
            </w:r>
          </w:p>
          <w:p w14:paraId="3F122259" w14:textId="77777777" w:rsidR="009C61B0" w:rsidRPr="009C61B0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− taśma uszczelniająca,</w:t>
            </w:r>
          </w:p>
          <w:p w14:paraId="35BC7EC9" w14:textId="77777777" w:rsidR="009C61B0" w:rsidRPr="009C61B0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− klej,</w:t>
            </w:r>
          </w:p>
          <w:p w14:paraId="1B58AAC8" w14:textId="77777777" w:rsidR="009C61B0" w:rsidRPr="009C61B0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− pędzel,</w:t>
            </w:r>
          </w:p>
          <w:p w14:paraId="218DFD53" w14:textId="339C7241" w:rsidR="00615422" w:rsidRPr="00B31B54" w:rsidRDefault="009C61B0" w:rsidP="009C61B0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9C61B0">
              <w:rPr>
                <w:rFonts w:ascii="Cambria" w:eastAsia="SimSun" w:hAnsi="Cambria"/>
                <w:sz w:val="21"/>
                <w:szCs w:val="21"/>
                <w:lang w:eastAsia="zh-CN"/>
              </w:rPr>
              <w:t>− płótno ścierne.</w:t>
            </w:r>
          </w:p>
        </w:tc>
        <w:tc>
          <w:tcPr>
            <w:tcW w:w="1912" w:type="pct"/>
            <w:vAlign w:val="center"/>
          </w:tcPr>
          <w:p w14:paraId="5F3C0E93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2F6F43" w:rsidRPr="00454946" w14:paraId="3B0700DD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12BA8B80" w14:textId="3108BB4F" w:rsidR="002F6F43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19</w:t>
            </w:r>
          </w:p>
        </w:tc>
        <w:tc>
          <w:tcPr>
            <w:tcW w:w="2812" w:type="pct"/>
            <w:vAlign w:val="center"/>
          </w:tcPr>
          <w:p w14:paraId="198658F6" w14:textId="0C983625" w:rsidR="002F6F43" w:rsidRPr="00160CC2" w:rsidRDefault="002F6F4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Uchwyty do oświetlenia</w:t>
            </w:r>
          </w:p>
        </w:tc>
        <w:tc>
          <w:tcPr>
            <w:tcW w:w="1912" w:type="pct"/>
            <w:vAlign w:val="center"/>
          </w:tcPr>
          <w:p w14:paraId="520F9654" w14:textId="77777777" w:rsidR="002F6F43" w:rsidRPr="00D97C20" w:rsidRDefault="002F6F4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4E00BD" w:rsidRPr="00454946" w14:paraId="01C81FF4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208B48E9" w14:textId="12433868" w:rsidR="004E00BD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20</w:t>
            </w:r>
          </w:p>
        </w:tc>
        <w:tc>
          <w:tcPr>
            <w:tcW w:w="2812" w:type="pct"/>
            <w:vAlign w:val="center"/>
          </w:tcPr>
          <w:p w14:paraId="77862E8E" w14:textId="77777777" w:rsidR="000A0CE0" w:rsidRPr="003F7179" w:rsidRDefault="004E00BD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Oświetlenie</w:t>
            </w:r>
            <w:r w:rsidR="00FD7BA9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do namiotu</w:t>
            </w:r>
            <w:r w:rsidR="000A0CE0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:</w:t>
            </w:r>
            <w:r w:rsidR="00FD7BA9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</w:t>
            </w:r>
          </w:p>
          <w:p w14:paraId="26EB7586" w14:textId="041DF637" w:rsidR="000A0CE0" w:rsidRPr="003F7179" w:rsidRDefault="00FD7BA9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lamp min. </w:t>
            </w:r>
            <w:r w:rsidR="003F7179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6</w:t>
            </w:r>
            <w:r w:rsidR="003F7179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szt. </w:t>
            </w: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40 W, </w:t>
            </w:r>
          </w:p>
          <w:p w14:paraId="06C828B8" w14:textId="73367B11" w:rsidR="000A0CE0" w:rsidRPr="003F7179" w:rsidRDefault="000A0CE0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strumień świetlny min. 4400 lm, </w:t>
            </w:r>
          </w:p>
          <w:p w14:paraId="6401AF22" w14:textId="31D40D59" w:rsidR="000A0CE0" w:rsidRPr="003F7179" w:rsidRDefault="00FD7BA9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możliwość szeregowego łączenia lamp, </w:t>
            </w:r>
          </w:p>
          <w:p w14:paraId="6F5AF6D9" w14:textId="3697711D" w:rsidR="000A0CE0" w:rsidRPr="003F7179" w:rsidRDefault="00FD7BA9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lampa IP66</w:t>
            </w:r>
            <w:r w:rsidR="000A0CE0"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, </w:t>
            </w:r>
          </w:p>
          <w:p w14:paraId="5C41E34F" w14:textId="7846359B" w:rsidR="00FD7BA9" w:rsidRPr="003F7179" w:rsidRDefault="000A0CE0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wtyk min IP44,</w:t>
            </w:r>
          </w:p>
          <w:p w14:paraId="1A78C90C" w14:textId="23940B77" w:rsidR="000A0CE0" w:rsidRPr="003F7179" w:rsidRDefault="000A0CE0" w:rsidP="003F7179">
            <w:pPr>
              <w:pStyle w:val="Akapitzlist"/>
              <w:widowControl w:val="0"/>
              <w:numPr>
                <w:ilvl w:val="0"/>
                <w:numId w:val="28"/>
              </w:numPr>
              <w:spacing w:before="20" w:after="40" w:line="276" w:lineRule="auto"/>
              <w:ind w:left="237" w:hanging="237"/>
              <w:jc w:val="both"/>
              <w:outlineLvl w:val="3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  <w:r w:rsidRPr="003F7179">
              <w:rPr>
                <w:rFonts w:ascii="Cambria" w:eastAsia="SimSun" w:hAnsi="Cambria"/>
                <w:sz w:val="21"/>
                <w:szCs w:val="21"/>
                <w:lang w:eastAsia="zh-CN"/>
              </w:rPr>
              <w:t>możliwość zamontowania w namiocie za pomocą dedykowanych uchwytów</w:t>
            </w:r>
          </w:p>
        </w:tc>
        <w:tc>
          <w:tcPr>
            <w:tcW w:w="1912" w:type="pct"/>
            <w:vAlign w:val="center"/>
          </w:tcPr>
          <w:p w14:paraId="26C57FE4" w14:textId="1238CD96" w:rsidR="000A0CE0" w:rsidRPr="000A0CE0" w:rsidRDefault="000A0CE0" w:rsidP="000A0CE0">
            <w:pPr>
              <w:tabs>
                <w:tab w:val="left" w:pos="851"/>
              </w:tabs>
              <w:ind w:left="27"/>
              <w:jc w:val="center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</w:p>
        </w:tc>
      </w:tr>
      <w:tr w:rsidR="00B31B54" w:rsidRPr="00454946" w14:paraId="6AD19C09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3553A24C" w14:textId="71125AF1" w:rsidR="00B31B54" w:rsidRDefault="003F717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21</w:t>
            </w:r>
          </w:p>
        </w:tc>
        <w:tc>
          <w:tcPr>
            <w:tcW w:w="2812" w:type="pct"/>
            <w:vAlign w:val="center"/>
          </w:tcPr>
          <w:p w14:paraId="64860D42" w14:textId="1BC23C11" w:rsidR="00B31B54" w:rsidRDefault="00961D03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Min. 2 </w:t>
            </w:r>
            <w:r w:rsidR="003C0F6E" w:rsidRPr="003C0F6E">
              <w:rPr>
                <w:rFonts w:ascii="Cambria" w:eastAsia="SimSun" w:hAnsi="Cambria"/>
                <w:sz w:val="21"/>
                <w:szCs w:val="21"/>
                <w:lang w:eastAsia="zh-CN"/>
              </w:rPr>
              <w:t>foliowe kieszenie na dokumenty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A4</w:t>
            </w:r>
          </w:p>
        </w:tc>
        <w:tc>
          <w:tcPr>
            <w:tcW w:w="1912" w:type="pct"/>
            <w:vAlign w:val="center"/>
          </w:tcPr>
          <w:p w14:paraId="05B77A0B" w14:textId="77777777" w:rsidR="00B31B54" w:rsidRPr="00D97C20" w:rsidRDefault="00B31B54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3C0F6E" w:rsidRPr="00454946" w14:paraId="16575FE7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3F8FC101" w14:textId="2B2C9D95" w:rsidR="003C0F6E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22</w:t>
            </w:r>
          </w:p>
        </w:tc>
        <w:tc>
          <w:tcPr>
            <w:tcW w:w="2812" w:type="pct"/>
            <w:vAlign w:val="center"/>
          </w:tcPr>
          <w:p w14:paraId="08EC12CA" w14:textId="28C45D86" w:rsidR="003C0F6E" w:rsidRPr="003C0F6E" w:rsidRDefault="00160CC2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Opakowanie</w:t>
            </w:r>
            <w:r w:rsidR="00463B8F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transportow</w:t>
            </w: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e</w:t>
            </w:r>
            <w:r w:rsidR="00FD7BA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, zamykane z uchwytami do przenoszenia, wykonane z tkaniny PVC, zapinane na </w:t>
            </w:r>
            <w:r w:rsidR="00FD7BA9">
              <w:rPr>
                <w:rFonts w:ascii="Cambria" w:eastAsia="SimSun" w:hAnsi="Cambria"/>
                <w:sz w:val="21"/>
                <w:szCs w:val="21"/>
                <w:lang w:eastAsia="zh-CN"/>
              </w:rPr>
              <w:lastRenderedPageBreak/>
              <w:t>taśmy z klamrami</w:t>
            </w:r>
          </w:p>
        </w:tc>
        <w:tc>
          <w:tcPr>
            <w:tcW w:w="1912" w:type="pct"/>
            <w:vAlign w:val="center"/>
          </w:tcPr>
          <w:p w14:paraId="63999789" w14:textId="77777777" w:rsidR="003C0F6E" w:rsidRPr="00D97C20" w:rsidRDefault="003C0F6E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2FEA597C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A66AD23" w14:textId="286C7BB5" w:rsidR="00615422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23</w:t>
            </w:r>
          </w:p>
        </w:tc>
        <w:tc>
          <w:tcPr>
            <w:tcW w:w="2812" w:type="pct"/>
            <w:vAlign w:val="center"/>
          </w:tcPr>
          <w:p w14:paraId="200CC2E0" w14:textId="12F32657" w:rsidR="00615422" w:rsidRDefault="00615422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</w:t>
            </w:r>
            <w:r w:rsidRPr="00615422">
              <w:rPr>
                <w:rFonts w:ascii="Cambria" w:eastAsia="SimSun" w:hAnsi="Cambria"/>
                <w:sz w:val="21"/>
                <w:szCs w:val="21"/>
                <w:lang w:eastAsia="zh-CN"/>
              </w:rPr>
              <w:t>odpinka</w:t>
            </w:r>
          </w:p>
        </w:tc>
        <w:tc>
          <w:tcPr>
            <w:tcW w:w="1912" w:type="pct"/>
            <w:vAlign w:val="center"/>
          </w:tcPr>
          <w:p w14:paraId="249CD6D4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615422" w:rsidRPr="00454946" w14:paraId="04D7ACFC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87999B0" w14:textId="7E4D5B66" w:rsidR="00615422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24</w:t>
            </w:r>
          </w:p>
        </w:tc>
        <w:tc>
          <w:tcPr>
            <w:tcW w:w="2812" w:type="pct"/>
            <w:vAlign w:val="center"/>
          </w:tcPr>
          <w:p w14:paraId="3C09B168" w14:textId="6F3AA97B" w:rsidR="00615422" w:rsidRDefault="00615422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</w:t>
            </w:r>
            <w:r w:rsidRPr="00615422">
              <w:rPr>
                <w:rFonts w:ascii="Cambria" w:eastAsia="SimSun" w:hAnsi="Cambria"/>
                <w:sz w:val="21"/>
                <w:szCs w:val="21"/>
                <w:lang w:eastAsia="zh-CN"/>
              </w:rPr>
              <w:t>odwieszana siatka</w:t>
            </w:r>
          </w:p>
        </w:tc>
        <w:tc>
          <w:tcPr>
            <w:tcW w:w="1912" w:type="pct"/>
            <w:vAlign w:val="center"/>
          </w:tcPr>
          <w:p w14:paraId="5AE7ACA9" w14:textId="77777777" w:rsidR="00615422" w:rsidRPr="00D97C20" w:rsidRDefault="00615422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3C0F6E" w:rsidRPr="00454946" w14:paraId="01EFC131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2A5BCCEE" w14:textId="532D0D00" w:rsidR="003C0F6E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25</w:t>
            </w:r>
          </w:p>
        </w:tc>
        <w:tc>
          <w:tcPr>
            <w:tcW w:w="2812" w:type="pct"/>
            <w:vAlign w:val="center"/>
          </w:tcPr>
          <w:p w14:paraId="1ED19A3C" w14:textId="78980E1A" w:rsidR="003C0F6E" w:rsidRPr="003C0F6E" w:rsidRDefault="00463B8F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Przegroda poprzeczna</w:t>
            </w:r>
          </w:p>
        </w:tc>
        <w:tc>
          <w:tcPr>
            <w:tcW w:w="1912" w:type="pct"/>
            <w:vAlign w:val="center"/>
          </w:tcPr>
          <w:p w14:paraId="6A16A61E" w14:textId="77777777" w:rsidR="003C0F6E" w:rsidRPr="00D97C20" w:rsidRDefault="003C0F6E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463B8F" w:rsidRPr="00454946" w14:paraId="3F73EAC4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B897D47" w14:textId="1DA0F5C7" w:rsidR="00463B8F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26</w:t>
            </w:r>
          </w:p>
        </w:tc>
        <w:tc>
          <w:tcPr>
            <w:tcW w:w="2812" w:type="pct"/>
            <w:vAlign w:val="center"/>
          </w:tcPr>
          <w:p w14:paraId="3497B8ED" w14:textId="46BDB953" w:rsidR="00463B8F" w:rsidRDefault="00463B8F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Przegroda wzdłużna</w:t>
            </w:r>
          </w:p>
        </w:tc>
        <w:tc>
          <w:tcPr>
            <w:tcW w:w="1912" w:type="pct"/>
            <w:vAlign w:val="center"/>
          </w:tcPr>
          <w:p w14:paraId="3B9E356A" w14:textId="77777777" w:rsidR="00463B8F" w:rsidRPr="00D97C20" w:rsidRDefault="00463B8F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463B8F" w:rsidRPr="00454946" w14:paraId="7DBCDB24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496727A1" w14:textId="2CFDD7D8" w:rsidR="00463B8F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27</w:t>
            </w:r>
          </w:p>
        </w:tc>
        <w:tc>
          <w:tcPr>
            <w:tcW w:w="2812" w:type="pct"/>
            <w:vAlign w:val="center"/>
          </w:tcPr>
          <w:p w14:paraId="15682E06" w14:textId="33E1E92A" w:rsidR="00463B8F" w:rsidRDefault="00463B8F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Tunel do rozprowadzania</w:t>
            </w:r>
            <w:r w:rsidR="00547C5B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chłodzonego powietrza</w:t>
            </w:r>
          </w:p>
        </w:tc>
        <w:tc>
          <w:tcPr>
            <w:tcW w:w="1912" w:type="pct"/>
            <w:vAlign w:val="center"/>
          </w:tcPr>
          <w:p w14:paraId="58BA4A2F" w14:textId="77777777" w:rsidR="00463B8F" w:rsidRPr="00D97C20" w:rsidRDefault="00463B8F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04481D" w:rsidRPr="00454946" w14:paraId="5FE1FFCD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4DCB43E" w14:textId="557168C6" w:rsidR="0004481D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28</w:t>
            </w:r>
          </w:p>
        </w:tc>
        <w:tc>
          <w:tcPr>
            <w:tcW w:w="2812" w:type="pct"/>
            <w:vAlign w:val="center"/>
          </w:tcPr>
          <w:p w14:paraId="51FBAA01" w14:textId="34A95AE1" w:rsidR="0004481D" w:rsidRDefault="0004481D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04481D">
              <w:rPr>
                <w:rFonts w:ascii="Cambria" w:eastAsia="SimSun" w:hAnsi="Cambria"/>
                <w:sz w:val="21"/>
                <w:szCs w:val="21"/>
                <w:lang w:eastAsia="zh-CN"/>
              </w:rPr>
              <w:t>Instalacja elektryczna – rozdzielnice, przedłużacze</w:t>
            </w:r>
          </w:p>
        </w:tc>
        <w:tc>
          <w:tcPr>
            <w:tcW w:w="1912" w:type="pct"/>
            <w:vAlign w:val="center"/>
          </w:tcPr>
          <w:p w14:paraId="3EB5CF64" w14:textId="77777777" w:rsidR="0004481D" w:rsidRPr="00D97C20" w:rsidRDefault="0004481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4E00BD" w:rsidRPr="00454946" w14:paraId="424DBE27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48512F77" w14:textId="17EAE977" w:rsidR="004E00BD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29</w:t>
            </w:r>
          </w:p>
        </w:tc>
        <w:tc>
          <w:tcPr>
            <w:tcW w:w="2812" w:type="pct"/>
            <w:vAlign w:val="center"/>
          </w:tcPr>
          <w:p w14:paraId="6D96BD46" w14:textId="06A8E968" w:rsidR="00B3660F" w:rsidRPr="002C41D9" w:rsidRDefault="004E00BD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Agregat prądotwórczy</w:t>
            </w:r>
            <w:r w:rsidR="000A0CE0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:</w:t>
            </w:r>
            <w:r w:rsidR="002C41D9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</w:t>
            </w:r>
            <w:r w:rsidR="000A0CE0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moc min. </w:t>
            </w:r>
            <w:r w:rsidR="002C41D9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7</w:t>
            </w:r>
            <w:r w:rsidR="000A0CE0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kW</w:t>
            </w:r>
          </w:p>
        </w:tc>
        <w:tc>
          <w:tcPr>
            <w:tcW w:w="1912" w:type="pct"/>
            <w:vAlign w:val="center"/>
          </w:tcPr>
          <w:p w14:paraId="4AE8067D" w14:textId="77777777" w:rsidR="004E00BD" w:rsidRPr="00D97C20" w:rsidRDefault="004E00BD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F07063" w:rsidRPr="00454946" w14:paraId="35994079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021CAE44" w14:textId="5B68FE0B" w:rsidR="00F07063" w:rsidRPr="00D97C20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30</w:t>
            </w:r>
          </w:p>
        </w:tc>
        <w:tc>
          <w:tcPr>
            <w:tcW w:w="2812" w:type="pct"/>
            <w:vAlign w:val="center"/>
          </w:tcPr>
          <w:p w14:paraId="3E71A633" w14:textId="77777777" w:rsidR="00F07063" w:rsidRPr="002C41D9" w:rsidRDefault="004E00BD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Klimatyzator z funkcją grzania</w:t>
            </w:r>
            <w:r w:rsidR="008E5C07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:</w:t>
            </w:r>
          </w:p>
          <w:p w14:paraId="12E6A13D" w14:textId="77777777" w:rsidR="008E5C07" w:rsidRPr="002C41D9" w:rsidRDefault="008E5C07" w:rsidP="00D55613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- </w:t>
            </w:r>
            <w:r w:rsidR="00D55613"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Moc 3500 W lub większa</w:t>
            </w:r>
          </w:p>
          <w:p w14:paraId="65E16B46" w14:textId="77777777" w:rsidR="00D55613" w:rsidRPr="002C41D9" w:rsidRDefault="00D55613" w:rsidP="00D55613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- Regulacja poziomów mocy, </w:t>
            </w:r>
          </w:p>
          <w:p w14:paraId="4F1466DB" w14:textId="77777777" w:rsidR="00D55613" w:rsidRPr="002C41D9" w:rsidRDefault="00D55613" w:rsidP="00D55613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- Regulacja prędkości nawiewu</w:t>
            </w:r>
          </w:p>
          <w:p w14:paraId="21560D85" w14:textId="2BF6CD69" w:rsidR="00D55613" w:rsidRPr="00D55613" w:rsidRDefault="00D55613" w:rsidP="00D55613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color w:val="EE0000"/>
                <w:sz w:val="21"/>
                <w:szCs w:val="21"/>
                <w:lang w:eastAsia="zh-CN"/>
              </w:rPr>
            </w:pPr>
            <w:r w:rsidRPr="002C41D9">
              <w:rPr>
                <w:rFonts w:ascii="Cambria" w:eastAsia="SimSun" w:hAnsi="Cambria"/>
                <w:sz w:val="21"/>
                <w:szCs w:val="21"/>
                <w:lang w:eastAsia="zh-CN"/>
              </w:rPr>
              <w:t>- Kółka ułatwiające przemieszczanie urządzenia</w:t>
            </w:r>
          </w:p>
        </w:tc>
        <w:tc>
          <w:tcPr>
            <w:tcW w:w="1912" w:type="pct"/>
            <w:vAlign w:val="center"/>
          </w:tcPr>
          <w:p w14:paraId="7D515E3D" w14:textId="77777777" w:rsidR="00F07063" w:rsidRPr="00D97C20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F07063" w:rsidRPr="00454946" w14:paraId="67F59056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59E2B31E" w14:textId="626E46D5" w:rsidR="00F07063" w:rsidRPr="00D97C20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31</w:t>
            </w:r>
          </w:p>
        </w:tc>
        <w:tc>
          <w:tcPr>
            <w:tcW w:w="2812" w:type="pct"/>
            <w:vAlign w:val="center"/>
          </w:tcPr>
          <w:p w14:paraId="68FE70D2" w14:textId="3698FD67" w:rsidR="00F07063" w:rsidRPr="00D97C20" w:rsidRDefault="00B46B4F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>Sprężarka elektryczna z funkcją automatycznego podtrzymania ciśnienia</w:t>
            </w:r>
          </w:p>
        </w:tc>
        <w:tc>
          <w:tcPr>
            <w:tcW w:w="1912" w:type="pct"/>
            <w:vAlign w:val="center"/>
          </w:tcPr>
          <w:p w14:paraId="043B09DA" w14:textId="77777777" w:rsidR="00F07063" w:rsidRPr="00D97C20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F07063" w:rsidRPr="00454946" w14:paraId="6ACC686D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122014EC" w14:textId="0FED2E13" w:rsidR="00F07063" w:rsidRPr="00D97C20" w:rsidRDefault="002C41D9" w:rsidP="0036054A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>
              <w:rPr>
                <w:rFonts w:ascii="Cambria" w:hAnsi="Cambria" w:cs="Calibri"/>
                <w:bCs/>
                <w:sz w:val="21"/>
                <w:szCs w:val="21"/>
              </w:rPr>
              <w:t>32</w:t>
            </w:r>
          </w:p>
        </w:tc>
        <w:tc>
          <w:tcPr>
            <w:tcW w:w="2812" w:type="pct"/>
            <w:vAlign w:val="center"/>
          </w:tcPr>
          <w:p w14:paraId="73CF5D60" w14:textId="67C3D5AB" w:rsidR="00B46B4F" w:rsidRPr="00D97C20" w:rsidRDefault="00B46B4F" w:rsidP="000B7071">
            <w:pPr>
              <w:widowControl w:val="0"/>
              <w:spacing w:before="20" w:after="40" w:line="276" w:lineRule="auto"/>
              <w:contextualSpacing/>
              <w:jc w:val="both"/>
              <w:outlineLvl w:val="3"/>
              <w:rPr>
                <w:rFonts w:ascii="Cambria" w:eastAsia="SimSun" w:hAnsi="Cambria"/>
                <w:sz w:val="21"/>
                <w:szCs w:val="21"/>
                <w:lang w:eastAsia="zh-CN"/>
              </w:rPr>
            </w:pPr>
            <w:r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Logotyp </w:t>
            </w:r>
            <w:r w:rsidRPr="00B46B4F">
              <w:rPr>
                <w:rFonts w:ascii="Cambria" w:eastAsia="SimSun" w:hAnsi="Cambria"/>
                <w:sz w:val="21"/>
                <w:szCs w:val="21"/>
                <w:lang w:eastAsia="zh-CN"/>
              </w:rPr>
              <w:t>„Gmina Annopol”</w:t>
            </w:r>
            <w:r w:rsidR="003C0F6E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na zewnętrznej stronie namiotu po obu stronach</w:t>
            </w:r>
            <w:r w:rsidR="00FD7BA9">
              <w:rPr>
                <w:rFonts w:ascii="Cambria" w:eastAsia="SimSun" w:hAnsi="Cambria"/>
                <w:sz w:val="21"/>
                <w:szCs w:val="21"/>
                <w:lang w:eastAsia="zh-CN"/>
              </w:rPr>
              <w:t xml:space="preserve"> (wzór do uzgodnienia z Zamawiaj</w:t>
            </w:r>
            <w:r w:rsidR="00561E5A">
              <w:rPr>
                <w:rFonts w:ascii="Cambria" w:eastAsia="SimSun" w:hAnsi="Cambria"/>
                <w:sz w:val="21"/>
                <w:szCs w:val="21"/>
                <w:lang w:eastAsia="zh-CN"/>
              </w:rPr>
              <w:t>ą</w:t>
            </w:r>
            <w:r w:rsidR="00FD7BA9">
              <w:rPr>
                <w:rFonts w:ascii="Cambria" w:eastAsia="SimSun" w:hAnsi="Cambria"/>
                <w:sz w:val="21"/>
                <w:szCs w:val="21"/>
                <w:lang w:eastAsia="zh-CN"/>
              </w:rPr>
              <w:t>cym)</w:t>
            </w:r>
          </w:p>
        </w:tc>
        <w:tc>
          <w:tcPr>
            <w:tcW w:w="1912" w:type="pct"/>
            <w:vAlign w:val="center"/>
          </w:tcPr>
          <w:p w14:paraId="753E1C31" w14:textId="77777777" w:rsidR="00F07063" w:rsidRPr="00D97C20" w:rsidRDefault="00F07063" w:rsidP="0036054A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sz w:val="21"/>
                <w:szCs w:val="21"/>
                <w:vertAlign w:val="superscript"/>
              </w:rPr>
            </w:pPr>
          </w:p>
        </w:tc>
      </w:tr>
      <w:tr w:rsidR="00B133AD" w:rsidRPr="00454946" w14:paraId="52410E1C" w14:textId="77777777" w:rsidTr="00363996">
        <w:trPr>
          <w:trHeight w:val="510"/>
        </w:trPr>
        <w:tc>
          <w:tcPr>
            <w:tcW w:w="276" w:type="pct"/>
            <w:vAlign w:val="center"/>
          </w:tcPr>
          <w:p w14:paraId="75E53263" w14:textId="2CAFB54D" w:rsidR="00B133AD" w:rsidRPr="005B0B48" w:rsidRDefault="002C41D9" w:rsidP="00B133AD">
            <w:pPr>
              <w:tabs>
                <w:tab w:val="left" w:pos="851"/>
              </w:tabs>
              <w:jc w:val="center"/>
              <w:rPr>
                <w:rFonts w:ascii="Cambria" w:hAnsi="Cambria" w:cs="Calibri"/>
                <w:bCs/>
                <w:sz w:val="21"/>
                <w:szCs w:val="21"/>
              </w:rPr>
            </w:pPr>
            <w:r w:rsidRPr="005B0B48">
              <w:rPr>
                <w:rFonts w:ascii="Cambria" w:hAnsi="Cambria" w:cs="Calibri"/>
                <w:bCs/>
                <w:sz w:val="21"/>
                <w:szCs w:val="21"/>
              </w:rPr>
              <w:t>33</w:t>
            </w:r>
          </w:p>
        </w:tc>
        <w:tc>
          <w:tcPr>
            <w:tcW w:w="2812" w:type="pct"/>
            <w:vAlign w:val="center"/>
          </w:tcPr>
          <w:p w14:paraId="74CAE869" w14:textId="12352EED" w:rsidR="00B133AD" w:rsidRPr="005B0B48" w:rsidRDefault="002D7E1E" w:rsidP="0024172D">
            <w:pPr>
              <w:tabs>
                <w:tab w:val="left" w:pos="851"/>
              </w:tabs>
              <w:ind w:left="3"/>
              <w:rPr>
                <w:rFonts w:ascii="Cambria" w:hAnsi="Cambria"/>
                <w:sz w:val="21"/>
                <w:szCs w:val="21"/>
              </w:rPr>
            </w:pPr>
            <w:r w:rsidRPr="005B0B48">
              <w:rPr>
                <w:rFonts w:ascii="Cambria" w:hAnsi="Cambria"/>
                <w:sz w:val="21"/>
                <w:szCs w:val="21"/>
              </w:rPr>
              <w:t xml:space="preserve">Gwarancja </w:t>
            </w:r>
            <w:r w:rsidR="002C41D9" w:rsidRPr="005B0B48">
              <w:rPr>
                <w:rFonts w:ascii="Cambria" w:hAnsi="Cambria"/>
                <w:sz w:val="21"/>
                <w:szCs w:val="21"/>
              </w:rPr>
              <w:t>24</w:t>
            </w:r>
            <w:r w:rsidRPr="005B0B48">
              <w:rPr>
                <w:rFonts w:ascii="Cambria" w:hAnsi="Cambria"/>
                <w:sz w:val="21"/>
                <w:szCs w:val="21"/>
              </w:rPr>
              <w:t xml:space="preserve"> miesi</w:t>
            </w:r>
            <w:r w:rsidR="002C41D9" w:rsidRPr="005B0B48">
              <w:rPr>
                <w:rFonts w:ascii="Cambria" w:hAnsi="Cambria"/>
                <w:sz w:val="21"/>
                <w:szCs w:val="21"/>
              </w:rPr>
              <w:t>ące</w:t>
            </w:r>
          </w:p>
        </w:tc>
        <w:tc>
          <w:tcPr>
            <w:tcW w:w="1912" w:type="pct"/>
            <w:vAlign w:val="center"/>
          </w:tcPr>
          <w:p w14:paraId="27430C71" w14:textId="77777777" w:rsidR="00B133AD" w:rsidRPr="00454946" w:rsidRDefault="00B133AD" w:rsidP="00B133AD">
            <w:pPr>
              <w:tabs>
                <w:tab w:val="left" w:pos="851"/>
              </w:tabs>
              <w:ind w:left="27"/>
              <w:jc w:val="center"/>
              <w:rPr>
                <w:rFonts w:ascii="Cambria" w:hAnsi="Cambria" w:cs="Calibri"/>
                <w:bCs/>
                <w:color w:val="EE0000"/>
                <w:sz w:val="21"/>
                <w:szCs w:val="21"/>
              </w:rPr>
            </w:pPr>
          </w:p>
        </w:tc>
      </w:tr>
    </w:tbl>
    <w:p w14:paraId="7AAA797E" w14:textId="77777777" w:rsidR="002C5C13" w:rsidRPr="00370455" w:rsidRDefault="002C5C13" w:rsidP="00CC6CA0">
      <w:pPr>
        <w:tabs>
          <w:tab w:val="left" w:pos="851"/>
        </w:tabs>
        <w:spacing w:line="276" w:lineRule="auto"/>
        <w:jc w:val="both"/>
        <w:rPr>
          <w:rFonts w:ascii="Cambria" w:hAnsi="Cambria" w:cs="Calibri"/>
          <w:bCs/>
          <w:sz w:val="10"/>
          <w:szCs w:val="10"/>
        </w:rPr>
      </w:pPr>
    </w:p>
    <w:p w14:paraId="775F4E0C" w14:textId="61CF60B1" w:rsidR="00480EBE" w:rsidRPr="009625EE" w:rsidRDefault="004B4769" w:rsidP="00B963E6">
      <w:pPr>
        <w:widowControl w:val="0"/>
        <w:spacing w:line="276" w:lineRule="auto"/>
        <w:jc w:val="both"/>
        <w:rPr>
          <w:rFonts w:ascii="Cambria" w:hAnsi="Cambria" w:cs="Calibri"/>
          <w:b/>
          <w:i/>
          <w:iCs/>
          <w:sz w:val="20"/>
          <w:szCs w:val="20"/>
        </w:rPr>
      </w:pPr>
      <w:r w:rsidRPr="009625EE">
        <w:rPr>
          <w:rFonts w:ascii="Cambria" w:hAnsi="Cambria" w:cs="Calibri"/>
          <w:b/>
          <w:i/>
          <w:iCs/>
          <w:sz w:val="20"/>
          <w:szCs w:val="20"/>
        </w:rPr>
        <w:t xml:space="preserve">* </w:t>
      </w:r>
      <w:r w:rsidR="00D57B92" w:rsidRPr="009625EE">
        <w:rPr>
          <w:rFonts w:ascii="Cambria" w:hAnsi="Cambria" w:cs="Calibri"/>
          <w:b/>
          <w:i/>
          <w:iCs/>
          <w:sz w:val="20"/>
          <w:szCs w:val="20"/>
        </w:rPr>
        <w:t>Uwaga:</w:t>
      </w:r>
      <w:r w:rsidR="009625EE">
        <w:rPr>
          <w:rFonts w:ascii="Cambria" w:hAnsi="Cambria" w:cs="Calibri"/>
          <w:b/>
          <w:i/>
          <w:iCs/>
          <w:sz w:val="20"/>
          <w:szCs w:val="20"/>
        </w:rPr>
        <w:t xml:space="preserve"> 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>W pustych miejscach w tabeli należy wpisać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 xml:space="preserve"> „TAK</w:t>
      </w:r>
      <w:r w:rsidRPr="009625EE">
        <w:rPr>
          <w:rFonts w:ascii="Cambria" w:hAnsi="Cambria" w:cs="Calibri"/>
          <w:b/>
          <w:i/>
          <w:iCs/>
          <w:sz w:val="20"/>
          <w:szCs w:val="20"/>
        </w:rPr>
        <w:t>/</w:t>
      </w:r>
      <w:r w:rsidR="001E0D1A" w:rsidRPr="009625EE">
        <w:rPr>
          <w:rFonts w:ascii="Cambria" w:hAnsi="Cambria" w:cs="Calibri"/>
          <w:b/>
          <w:i/>
          <w:iCs/>
          <w:sz w:val="20"/>
          <w:szCs w:val="20"/>
        </w:rPr>
        <w:t>NIE” lub</w:t>
      </w:r>
      <w:r w:rsidR="00480EBE" w:rsidRPr="009625EE">
        <w:rPr>
          <w:rFonts w:ascii="Cambria" w:hAnsi="Cambria" w:cs="Calibri"/>
          <w:b/>
          <w:i/>
          <w:iCs/>
          <w:sz w:val="20"/>
          <w:szCs w:val="20"/>
        </w:rPr>
        <w:t xml:space="preserve"> dokładne parametry techniczne</w:t>
      </w:r>
      <w:r w:rsidR="009E312D" w:rsidRPr="009625EE">
        <w:rPr>
          <w:rFonts w:ascii="Cambria" w:hAnsi="Cambria" w:cs="Calibri"/>
          <w:b/>
          <w:i/>
          <w:iCs/>
          <w:sz w:val="20"/>
          <w:szCs w:val="20"/>
        </w:rPr>
        <w:t>.</w:t>
      </w:r>
    </w:p>
    <w:p w14:paraId="5570D5CA" w14:textId="64C69A4C" w:rsidR="00EA0612" w:rsidRDefault="00EA0612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30819831" w14:textId="77777777" w:rsidR="00370455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184711F5" w14:textId="77777777" w:rsidR="00370455" w:rsidRPr="00B963E6" w:rsidRDefault="00370455" w:rsidP="00480EBE">
      <w:pPr>
        <w:widowControl w:val="0"/>
        <w:spacing w:line="360" w:lineRule="auto"/>
        <w:jc w:val="both"/>
        <w:rPr>
          <w:rFonts w:ascii="Cambria" w:hAnsi="Cambria" w:cs="Calibri"/>
          <w:b/>
          <w:sz w:val="22"/>
          <w:szCs w:val="22"/>
          <w:u w:val="single"/>
        </w:rPr>
      </w:pPr>
    </w:p>
    <w:p w14:paraId="62B4C033" w14:textId="77777777" w:rsidR="00D57B92" w:rsidRPr="003E090C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……….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………………………………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</w:t>
      </w:r>
      <w:r w:rsidRPr="003E090C">
        <w:rPr>
          <w:rFonts w:ascii="Cambria" w:hAnsi="Cambria"/>
          <w:i/>
          <w:iCs/>
          <w:sz w:val="18"/>
          <w:szCs w:val="18"/>
        </w:rPr>
        <w:t>…………</w:t>
      </w:r>
      <w:r>
        <w:rPr>
          <w:rFonts w:ascii="Cambria" w:hAnsi="Cambria"/>
          <w:i/>
          <w:iCs/>
          <w:sz w:val="18"/>
          <w:szCs w:val="18"/>
        </w:rPr>
        <w:t>………………………</w:t>
      </w:r>
      <w:r w:rsidRPr="003E090C">
        <w:rPr>
          <w:rFonts w:ascii="Cambria" w:hAnsi="Cambria"/>
          <w:i/>
          <w:iCs/>
          <w:sz w:val="18"/>
          <w:szCs w:val="18"/>
        </w:rPr>
        <w:t>……………………………</w:t>
      </w:r>
      <w:r>
        <w:rPr>
          <w:rFonts w:ascii="Cambria" w:hAnsi="Cambria"/>
          <w:i/>
          <w:iCs/>
          <w:sz w:val="18"/>
          <w:szCs w:val="18"/>
        </w:rPr>
        <w:t>…</w:t>
      </w:r>
      <w:r w:rsidRPr="003E090C">
        <w:rPr>
          <w:rFonts w:ascii="Cambria" w:hAnsi="Cambria"/>
          <w:i/>
          <w:iCs/>
          <w:sz w:val="18"/>
          <w:szCs w:val="18"/>
        </w:rPr>
        <w:t>…</w:t>
      </w:r>
    </w:p>
    <w:p w14:paraId="4B3E4928" w14:textId="77777777" w:rsidR="00D57B92" w:rsidRPr="009D07AF" w:rsidRDefault="00D57B92" w:rsidP="00D57B92">
      <w:pPr>
        <w:tabs>
          <w:tab w:val="left" w:pos="567"/>
        </w:tabs>
        <w:autoSpaceDE w:val="0"/>
        <w:autoSpaceDN w:val="0"/>
        <w:rPr>
          <w:rFonts w:ascii="Cambria" w:hAnsi="Cambria"/>
          <w:i/>
          <w:iCs/>
          <w:sz w:val="18"/>
          <w:szCs w:val="18"/>
        </w:rPr>
      </w:pPr>
      <w:r>
        <w:rPr>
          <w:rFonts w:ascii="Cambria" w:hAnsi="Cambria"/>
          <w:i/>
          <w:iCs/>
          <w:sz w:val="18"/>
          <w:szCs w:val="18"/>
        </w:rPr>
        <w:t xml:space="preserve">               </w:t>
      </w:r>
      <w:r w:rsidRPr="003E090C">
        <w:rPr>
          <w:rFonts w:ascii="Cambria" w:hAnsi="Cambria"/>
          <w:i/>
          <w:iCs/>
          <w:sz w:val="18"/>
          <w:szCs w:val="18"/>
        </w:rPr>
        <w:t>(miejscowość i data)</w:t>
      </w:r>
      <w:r w:rsidRPr="00671015">
        <w:rPr>
          <w:rFonts w:ascii="Cambria" w:hAnsi="Cambria"/>
          <w:i/>
          <w:iCs/>
          <w:sz w:val="18"/>
          <w:szCs w:val="18"/>
        </w:rPr>
        <w:t xml:space="preserve"> </w:t>
      </w:r>
      <w:r>
        <w:rPr>
          <w:rFonts w:ascii="Cambria" w:hAnsi="Cambria"/>
          <w:i/>
          <w:iCs/>
          <w:sz w:val="18"/>
          <w:szCs w:val="18"/>
        </w:rPr>
        <w:t xml:space="preserve">                                                                                  </w:t>
      </w:r>
      <w:r w:rsidRPr="009D07AF">
        <w:rPr>
          <w:rFonts w:ascii="Cambria" w:hAnsi="Cambria"/>
          <w:i/>
          <w:iCs/>
          <w:sz w:val="18"/>
          <w:szCs w:val="18"/>
        </w:rPr>
        <w:t xml:space="preserve">(podpis(y) osób uprawnionych </w:t>
      </w:r>
    </w:p>
    <w:p w14:paraId="2A91D0D0" w14:textId="35503C9A" w:rsidR="00F5255F" w:rsidRPr="00370455" w:rsidRDefault="00D57B92" w:rsidP="00370455">
      <w:pPr>
        <w:tabs>
          <w:tab w:val="left" w:pos="567"/>
        </w:tabs>
        <w:autoSpaceDE w:val="0"/>
        <w:autoSpaceDN w:val="0"/>
        <w:ind w:firstLine="4820"/>
        <w:rPr>
          <w:rFonts w:ascii="Cambria" w:hAnsi="Cambria"/>
          <w:i/>
          <w:iCs/>
          <w:sz w:val="18"/>
          <w:szCs w:val="18"/>
        </w:rPr>
      </w:pPr>
      <w:r w:rsidRPr="009D07AF">
        <w:rPr>
          <w:rFonts w:ascii="Cambria" w:hAnsi="Cambria"/>
          <w:i/>
          <w:iCs/>
          <w:sz w:val="18"/>
          <w:szCs w:val="18"/>
        </w:rPr>
        <w:t>do reprezentacji wykonawcy lub pełnomocnika</w:t>
      </w:r>
      <w:bookmarkEnd w:id="0"/>
    </w:p>
    <w:sectPr w:rsidR="00F5255F" w:rsidRPr="00370455" w:rsidSect="003704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361" w:bottom="1361" w:left="136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ADE3" w14:textId="77777777" w:rsidR="00526130" w:rsidRDefault="00526130" w:rsidP="000E5F06">
      <w:r>
        <w:separator/>
      </w:r>
    </w:p>
  </w:endnote>
  <w:endnote w:type="continuationSeparator" w:id="0">
    <w:p w14:paraId="576A9ECD" w14:textId="77777777" w:rsidR="00526130" w:rsidRDefault="00526130" w:rsidP="000E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04B0" w14:textId="77777777" w:rsidR="009851AB" w:rsidRDefault="00985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43AE" w14:textId="0A825B9F" w:rsidR="00D57B92" w:rsidRPr="00AA3430" w:rsidRDefault="00D57B92" w:rsidP="00D57B92">
    <w:pPr>
      <w:tabs>
        <w:tab w:val="center" w:pos="4536"/>
        <w:tab w:val="right" w:pos="9072"/>
      </w:tabs>
      <w:rPr>
        <w:rFonts w:ascii="Cambria" w:eastAsia="Calibri" w:hAnsi="Cambria"/>
        <w:sz w:val="20"/>
        <w:szCs w:val="20"/>
        <w:bdr w:val="single" w:sz="4" w:space="0" w:color="auto"/>
        <w:lang w:eastAsia="en-US"/>
      </w:rPr>
    </w:pP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  <w:t xml:space="preserve">Zał. </w:t>
    </w:r>
    <w:r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Nr </w:t>
    </w:r>
    <w:r w:rsidR="00AA3430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 (ZP.271.</w:t>
    </w:r>
    <w:r w:rsidR="00AA3430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="00F30C3A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</w:t>
    </w:r>
    <w:r w:rsidR="00454946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6</w:t>
    </w:r>
    <w:r w:rsidR="002A4B19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.</w:t>
    </w:r>
    <w:r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202</w:t>
    </w:r>
    <w:r w:rsidR="002A4B19"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6</w:t>
    </w:r>
    <w:r w:rsidRPr="009851AB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>)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ab/>
      <w:t xml:space="preserve">Strona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PAGE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t xml:space="preserve"> z 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begin"/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instrText>NUMPAGES</w:instrTex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separate"/>
    </w:r>
    <w:r w:rsidR="002C5894" w:rsidRPr="00AA3430">
      <w:rPr>
        <w:rFonts w:ascii="Cambria" w:eastAsia="Calibri" w:hAnsi="Cambria"/>
        <w:noProof/>
        <w:sz w:val="20"/>
        <w:szCs w:val="20"/>
        <w:bdr w:val="single" w:sz="4" w:space="0" w:color="auto"/>
        <w:lang w:eastAsia="en-US"/>
      </w:rPr>
      <w:t>3</w:t>
    </w:r>
    <w:r w:rsidRPr="00AA3430">
      <w:rPr>
        <w:rFonts w:ascii="Cambria" w:eastAsia="Calibri" w:hAnsi="Cambria"/>
        <w:sz w:val="20"/>
        <w:szCs w:val="20"/>
        <w:bdr w:val="single" w:sz="4" w:space="0" w:color="auto"/>
        <w:lang w:eastAsia="en-US"/>
      </w:rPr>
      <w:fldChar w:fldCharType="end"/>
    </w:r>
  </w:p>
  <w:p w14:paraId="784A603F" w14:textId="77777777" w:rsidR="00D57B92" w:rsidRDefault="00D57B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C837" w14:textId="77777777" w:rsidR="009851AB" w:rsidRDefault="009851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B8CC" w14:textId="77777777" w:rsidR="00526130" w:rsidRDefault="00526130" w:rsidP="000E5F06">
      <w:r>
        <w:separator/>
      </w:r>
    </w:p>
  </w:footnote>
  <w:footnote w:type="continuationSeparator" w:id="0">
    <w:p w14:paraId="239BD02A" w14:textId="77777777" w:rsidR="00526130" w:rsidRDefault="00526130" w:rsidP="000E5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A168E" w14:textId="77777777" w:rsidR="009851AB" w:rsidRDefault="009851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DC7E" w14:textId="77777777" w:rsidR="009851AB" w:rsidRDefault="009851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45F7" w14:textId="77777777" w:rsidR="009851AB" w:rsidRDefault="009851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BD8"/>
    <w:multiLevelType w:val="hybridMultilevel"/>
    <w:tmpl w:val="3BCED638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 w15:restartNumberingAfterBreak="0">
    <w:nsid w:val="09B35B60"/>
    <w:multiLevelType w:val="hybridMultilevel"/>
    <w:tmpl w:val="DEB8F780"/>
    <w:lvl w:ilvl="0" w:tplc="6BD67DF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B835A73"/>
    <w:multiLevelType w:val="hybridMultilevel"/>
    <w:tmpl w:val="8B90885A"/>
    <w:lvl w:ilvl="0" w:tplc="0D20E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6047D"/>
    <w:multiLevelType w:val="hybridMultilevel"/>
    <w:tmpl w:val="E0D620E2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" w15:restartNumberingAfterBreak="0">
    <w:nsid w:val="131E2C36"/>
    <w:multiLevelType w:val="hybridMultilevel"/>
    <w:tmpl w:val="F7229AF2"/>
    <w:lvl w:ilvl="0" w:tplc="A0905B34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B1787D"/>
    <w:multiLevelType w:val="hybridMultilevel"/>
    <w:tmpl w:val="2BEE96B8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1A707B6F"/>
    <w:multiLevelType w:val="hybridMultilevel"/>
    <w:tmpl w:val="D7AA3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67EA9"/>
    <w:multiLevelType w:val="hybridMultilevel"/>
    <w:tmpl w:val="2DE88422"/>
    <w:lvl w:ilvl="0" w:tplc="1536F6CA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11BBA"/>
    <w:multiLevelType w:val="hybridMultilevel"/>
    <w:tmpl w:val="D9064C2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2A7E57C6"/>
    <w:multiLevelType w:val="hybridMultilevel"/>
    <w:tmpl w:val="1C10E0C0"/>
    <w:lvl w:ilvl="0" w:tplc="0D20E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D33C8"/>
    <w:multiLevelType w:val="hybridMultilevel"/>
    <w:tmpl w:val="973A081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2" w15:restartNumberingAfterBreak="0">
    <w:nsid w:val="2F6452E6"/>
    <w:multiLevelType w:val="hybridMultilevel"/>
    <w:tmpl w:val="7758D3D0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6526A"/>
    <w:multiLevelType w:val="hybridMultilevel"/>
    <w:tmpl w:val="FBF0BB92"/>
    <w:lvl w:ilvl="0" w:tplc="DC5A0BB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46E502AA"/>
    <w:multiLevelType w:val="hybridMultilevel"/>
    <w:tmpl w:val="DED41936"/>
    <w:lvl w:ilvl="0" w:tplc="EC505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76698"/>
    <w:multiLevelType w:val="hybridMultilevel"/>
    <w:tmpl w:val="51627EC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3622A78"/>
    <w:multiLevelType w:val="hybridMultilevel"/>
    <w:tmpl w:val="DC1E0E20"/>
    <w:lvl w:ilvl="0" w:tplc="F21A5AFA">
      <w:numFmt w:val="bullet"/>
      <w:lvlText w:val="●"/>
      <w:lvlJc w:val="left"/>
      <w:pPr>
        <w:ind w:left="720" w:hanging="360"/>
      </w:pPr>
      <w:rPr>
        <w:rFonts w:ascii="Arial" w:hAnsi="Arial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1B6"/>
    <w:multiLevelType w:val="hybridMultilevel"/>
    <w:tmpl w:val="B5BA2EC0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8" w15:restartNumberingAfterBreak="0">
    <w:nsid w:val="571C09D1"/>
    <w:multiLevelType w:val="hybridMultilevel"/>
    <w:tmpl w:val="A84619F8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9" w15:restartNumberingAfterBreak="0">
    <w:nsid w:val="585E69FA"/>
    <w:multiLevelType w:val="hybridMultilevel"/>
    <w:tmpl w:val="974A8C6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D20E3AE">
      <w:start w:val="1"/>
      <w:numFmt w:val="bullet"/>
      <w:lvlText w:val=""/>
      <w:lvlJc w:val="left"/>
      <w:pPr>
        <w:ind w:left="2907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7B30DA5"/>
    <w:multiLevelType w:val="multilevel"/>
    <w:tmpl w:val="CA664EB8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21" w15:restartNumberingAfterBreak="0">
    <w:nsid w:val="692F74C8"/>
    <w:multiLevelType w:val="hybridMultilevel"/>
    <w:tmpl w:val="17CC4FB4"/>
    <w:lvl w:ilvl="0" w:tplc="22B4D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033ED"/>
    <w:multiLevelType w:val="hybridMultilevel"/>
    <w:tmpl w:val="B5B218EE"/>
    <w:lvl w:ilvl="0" w:tplc="0D20E3AE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3" w15:restartNumberingAfterBreak="0">
    <w:nsid w:val="788F5FA6"/>
    <w:multiLevelType w:val="hybridMultilevel"/>
    <w:tmpl w:val="38DA72A0"/>
    <w:lvl w:ilvl="0" w:tplc="0B005178">
      <w:start w:val="1"/>
      <w:numFmt w:val="decimal"/>
      <w:lvlText w:val="3.3.%1."/>
      <w:lvlJc w:val="left"/>
      <w:pPr>
        <w:ind w:left="220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02F6C"/>
    <w:multiLevelType w:val="hybridMultilevel"/>
    <w:tmpl w:val="5D74B0B8"/>
    <w:lvl w:ilvl="0" w:tplc="3A8A48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A4513"/>
    <w:multiLevelType w:val="hybridMultilevel"/>
    <w:tmpl w:val="6B32F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61B14"/>
    <w:multiLevelType w:val="hybridMultilevel"/>
    <w:tmpl w:val="0718893A"/>
    <w:lvl w:ilvl="0" w:tplc="50E024B4">
      <w:numFmt w:val="bullet"/>
      <w:lvlText w:val="−"/>
      <w:lvlJc w:val="left"/>
      <w:pPr>
        <w:ind w:left="2563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437142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957705">
    <w:abstractNumId w:val="7"/>
  </w:num>
  <w:num w:numId="3" w16cid:durableId="962231830">
    <w:abstractNumId w:val="2"/>
  </w:num>
  <w:num w:numId="4" w16cid:durableId="1826629956">
    <w:abstractNumId w:val="6"/>
  </w:num>
  <w:num w:numId="5" w16cid:durableId="409936162">
    <w:abstractNumId w:val="18"/>
  </w:num>
  <w:num w:numId="6" w16cid:durableId="1714424629">
    <w:abstractNumId w:val="13"/>
  </w:num>
  <w:num w:numId="7" w16cid:durableId="2053847596">
    <w:abstractNumId w:val="20"/>
  </w:num>
  <w:num w:numId="8" w16cid:durableId="1607301364">
    <w:abstractNumId w:val="25"/>
  </w:num>
  <w:num w:numId="9" w16cid:durableId="1738362187">
    <w:abstractNumId w:val="5"/>
  </w:num>
  <w:num w:numId="10" w16cid:durableId="1511022044">
    <w:abstractNumId w:val="15"/>
  </w:num>
  <w:num w:numId="11" w16cid:durableId="738551880">
    <w:abstractNumId w:val="14"/>
  </w:num>
  <w:num w:numId="12" w16cid:durableId="6177893">
    <w:abstractNumId w:val="0"/>
  </w:num>
  <w:num w:numId="13" w16cid:durableId="264770241">
    <w:abstractNumId w:val="16"/>
  </w:num>
  <w:num w:numId="14" w16cid:durableId="864367103">
    <w:abstractNumId w:val="23"/>
  </w:num>
  <w:num w:numId="15" w16cid:durableId="531259783">
    <w:abstractNumId w:val="17"/>
  </w:num>
  <w:num w:numId="16" w16cid:durableId="183325581">
    <w:abstractNumId w:val="9"/>
  </w:num>
  <w:num w:numId="17" w16cid:durableId="1299652815">
    <w:abstractNumId w:val="1"/>
  </w:num>
  <w:num w:numId="18" w16cid:durableId="1757366315">
    <w:abstractNumId w:val="26"/>
  </w:num>
  <w:num w:numId="19" w16cid:durableId="758645026">
    <w:abstractNumId w:val="4"/>
  </w:num>
  <w:num w:numId="20" w16cid:durableId="542131588">
    <w:abstractNumId w:val="11"/>
  </w:num>
  <w:num w:numId="21" w16cid:durableId="388652248">
    <w:abstractNumId w:val="24"/>
  </w:num>
  <w:num w:numId="22" w16cid:durableId="630869801">
    <w:abstractNumId w:val="12"/>
  </w:num>
  <w:num w:numId="23" w16cid:durableId="120000571">
    <w:abstractNumId w:val="19"/>
  </w:num>
  <w:num w:numId="24" w16cid:durableId="282616972">
    <w:abstractNumId w:val="8"/>
  </w:num>
  <w:num w:numId="25" w16cid:durableId="420836245">
    <w:abstractNumId w:val="22"/>
  </w:num>
  <w:num w:numId="26" w16cid:durableId="1828014325">
    <w:abstractNumId w:val="10"/>
  </w:num>
  <w:num w:numId="27" w16cid:durableId="1582761520">
    <w:abstractNumId w:val="3"/>
  </w:num>
  <w:num w:numId="28" w16cid:durableId="21355623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06"/>
    <w:rsid w:val="00023F86"/>
    <w:rsid w:val="0004481D"/>
    <w:rsid w:val="00052C09"/>
    <w:rsid w:val="0006159F"/>
    <w:rsid w:val="00082AA6"/>
    <w:rsid w:val="000A0CE0"/>
    <w:rsid w:val="000A3A73"/>
    <w:rsid w:val="000B16F7"/>
    <w:rsid w:val="000B7071"/>
    <w:rsid w:val="000C093B"/>
    <w:rsid w:val="000C3F76"/>
    <w:rsid w:val="000E5F06"/>
    <w:rsid w:val="000F5668"/>
    <w:rsid w:val="001178B6"/>
    <w:rsid w:val="001362C4"/>
    <w:rsid w:val="00143F5D"/>
    <w:rsid w:val="00160CC2"/>
    <w:rsid w:val="0017714A"/>
    <w:rsid w:val="00181300"/>
    <w:rsid w:val="001E0D1A"/>
    <w:rsid w:val="001F2713"/>
    <w:rsid w:val="00214AF2"/>
    <w:rsid w:val="00235D54"/>
    <w:rsid w:val="0024172D"/>
    <w:rsid w:val="00273FC6"/>
    <w:rsid w:val="002747DA"/>
    <w:rsid w:val="00293A12"/>
    <w:rsid w:val="002A4B19"/>
    <w:rsid w:val="002A5F74"/>
    <w:rsid w:val="002B17D3"/>
    <w:rsid w:val="002C41D9"/>
    <w:rsid w:val="002C5894"/>
    <w:rsid w:val="002C5C13"/>
    <w:rsid w:val="002D1930"/>
    <w:rsid w:val="002D5D87"/>
    <w:rsid w:val="002D7E1E"/>
    <w:rsid w:val="002F160A"/>
    <w:rsid w:val="002F6F43"/>
    <w:rsid w:val="0030241B"/>
    <w:rsid w:val="003511E2"/>
    <w:rsid w:val="00351FAF"/>
    <w:rsid w:val="00353196"/>
    <w:rsid w:val="0036054A"/>
    <w:rsid w:val="00363996"/>
    <w:rsid w:val="00370455"/>
    <w:rsid w:val="00370BE7"/>
    <w:rsid w:val="00381CB6"/>
    <w:rsid w:val="003831C4"/>
    <w:rsid w:val="003A2C7D"/>
    <w:rsid w:val="003B35F2"/>
    <w:rsid w:val="003B5E37"/>
    <w:rsid w:val="003C0F6E"/>
    <w:rsid w:val="003F07C9"/>
    <w:rsid w:val="003F21C3"/>
    <w:rsid w:val="003F7179"/>
    <w:rsid w:val="00405AD7"/>
    <w:rsid w:val="0041318E"/>
    <w:rsid w:val="0041531E"/>
    <w:rsid w:val="00420AD1"/>
    <w:rsid w:val="0042112D"/>
    <w:rsid w:val="00433C23"/>
    <w:rsid w:val="00434185"/>
    <w:rsid w:val="004363E4"/>
    <w:rsid w:val="004400BA"/>
    <w:rsid w:val="00454946"/>
    <w:rsid w:val="00456138"/>
    <w:rsid w:val="00463B8F"/>
    <w:rsid w:val="00480EBE"/>
    <w:rsid w:val="004A7090"/>
    <w:rsid w:val="004B4769"/>
    <w:rsid w:val="004C4DC7"/>
    <w:rsid w:val="004E00BD"/>
    <w:rsid w:val="004E7AA2"/>
    <w:rsid w:val="00510B46"/>
    <w:rsid w:val="00522DB2"/>
    <w:rsid w:val="00526130"/>
    <w:rsid w:val="00547C5B"/>
    <w:rsid w:val="00561E5A"/>
    <w:rsid w:val="00583861"/>
    <w:rsid w:val="005967C5"/>
    <w:rsid w:val="005A362A"/>
    <w:rsid w:val="005B0B48"/>
    <w:rsid w:val="005B221C"/>
    <w:rsid w:val="005C3710"/>
    <w:rsid w:val="005E628B"/>
    <w:rsid w:val="005F689E"/>
    <w:rsid w:val="00607A31"/>
    <w:rsid w:val="00607B7A"/>
    <w:rsid w:val="00615422"/>
    <w:rsid w:val="00624C24"/>
    <w:rsid w:val="006A2191"/>
    <w:rsid w:val="006A467C"/>
    <w:rsid w:val="006B3C47"/>
    <w:rsid w:val="006D3374"/>
    <w:rsid w:val="006E47AE"/>
    <w:rsid w:val="006F515F"/>
    <w:rsid w:val="00700D5A"/>
    <w:rsid w:val="007256CD"/>
    <w:rsid w:val="0074195D"/>
    <w:rsid w:val="00750900"/>
    <w:rsid w:val="00752702"/>
    <w:rsid w:val="007638A2"/>
    <w:rsid w:val="00764EBE"/>
    <w:rsid w:val="007712E2"/>
    <w:rsid w:val="00797075"/>
    <w:rsid w:val="007A2EF0"/>
    <w:rsid w:val="007C399C"/>
    <w:rsid w:val="00826004"/>
    <w:rsid w:val="0083417F"/>
    <w:rsid w:val="008503E0"/>
    <w:rsid w:val="00862094"/>
    <w:rsid w:val="0086540F"/>
    <w:rsid w:val="008729F4"/>
    <w:rsid w:val="008B0F11"/>
    <w:rsid w:val="008C05A3"/>
    <w:rsid w:val="008C4A51"/>
    <w:rsid w:val="008D5A2B"/>
    <w:rsid w:val="008E5C07"/>
    <w:rsid w:val="008F16FC"/>
    <w:rsid w:val="008F27CF"/>
    <w:rsid w:val="00907EE3"/>
    <w:rsid w:val="00925EAD"/>
    <w:rsid w:val="0092768E"/>
    <w:rsid w:val="00940511"/>
    <w:rsid w:val="00941A54"/>
    <w:rsid w:val="00942498"/>
    <w:rsid w:val="009455F4"/>
    <w:rsid w:val="00957B83"/>
    <w:rsid w:val="00961D03"/>
    <w:rsid w:val="009625EE"/>
    <w:rsid w:val="009674B4"/>
    <w:rsid w:val="009851AB"/>
    <w:rsid w:val="009A0C22"/>
    <w:rsid w:val="009C42FE"/>
    <w:rsid w:val="009C61B0"/>
    <w:rsid w:val="009E312D"/>
    <w:rsid w:val="009E4B0B"/>
    <w:rsid w:val="009F6ED9"/>
    <w:rsid w:val="00A068D4"/>
    <w:rsid w:val="00A17170"/>
    <w:rsid w:val="00A22C42"/>
    <w:rsid w:val="00A34CF3"/>
    <w:rsid w:val="00A65EE6"/>
    <w:rsid w:val="00A762EE"/>
    <w:rsid w:val="00A87608"/>
    <w:rsid w:val="00AA3430"/>
    <w:rsid w:val="00AC0D51"/>
    <w:rsid w:val="00AF7898"/>
    <w:rsid w:val="00B133AD"/>
    <w:rsid w:val="00B31B54"/>
    <w:rsid w:val="00B32ABC"/>
    <w:rsid w:val="00B3660F"/>
    <w:rsid w:val="00B46645"/>
    <w:rsid w:val="00B46B4F"/>
    <w:rsid w:val="00B56C2A"/>
    <w:rsid w:val="00B84F00"/>
    <w:rsid w:val="00B963E6"/>
    <w:rsid w:val="00BC3D68"/>
    <w:rsid w:val="00BD2A7C"/>
    <w:rsid w:val="00C126B0"/>
    <w:rsid w:val="00C327E0"/>
    <w:rsid w:val="00C41E38"/>
    <w:rsid w:val="00C61A13"/>
    <w:rsid w:val="00C64A8A"/>
    <w:rsid w:val="00C67501"/>
    <w:rsid w:val="00C72452"/>
    <w:rsid w:val="00CC6CA0"/>
    <w:rsid w:val="00CE351A"/>
    <w:rsid w:val="00D244E7"/>
    <w:rsid w:val="00D475D6"/>
    <w:rsid w:val="00D52822"/>
    <w:rsid w:val="00D53BC0"/>
    <w:rsid w:val="00D55613"/>
    <w:rsid w:val="00D57B92"/>
    <w:rsid w:val="00D97C20"/>
    <w:rsid w:val="00DF70FE"/>
    <w:rsid w:val="00E1646E"/>
    <w:rsid w:val="00E1665A"/>
    <w:rsid w:val="00E3040D"/>
    <w:rsid w:val="00E74F34"/>
    <w:rsid w:val="00EA0612"/>
    <w:rsid w:val="00EB7CD3"/>
    <w:rsid w:val="00EC4E86"/>
    <w:rsid w:val="00F07063"/>
    <w:rsid w:val="00F13A10"/>
    <w:rsid w:val="00F30C3A"/>
    <w:rsid w:val="00F45010"/>
    <w:rsid w:val="00F51711"/>
    <w:rsid w:val="00F5255F"/>
    <w:rsid w:val="00F70DF8"/>
    <w:rsid w:val="00F76861"/>
    <w:rsid w:val="00F80AE8"/>
    <w:rsid w:val="00F85547"/>
    <w:rsid w:val="00FB71A0"/>
    <w:rsid w:val="00FC5CD3"/>
    <w:rsid w:val="00FD7BA9"/>
    <w:rsid w:val="00FE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EA259"/>
  <w15:chartTrackingRefBased/>
  <w15:docId w15:val="{B01C4B09-1A5F-4C64-93AB-A41A0CA6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"/>
    <w:qFormat/>
    <w:rsid w:val="000E5F06"/>
    <w:rPr>
      <w:vertAlign w:val="superscript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qFormat/>
    <w:rsid w:val="000E5F06"/>
  </w:style>
  <w:style w:type="paragraph" w:styleId="Tekstprzypisudolnego">
    <w:name w:val="footnote text"/>
    <w:aliases w:val="Podrozdział,Tekst przypisu,Footnote,Podrozdzia3,-E Fuﬂnotentext,Fuﬂnotentext Ursprung,footnote text,Fußnotentext Ursprung,-E Fußnotentext,Fußnote,Footnote text,Tekst przypisu Znak Znak Znak Znak"/>
    <w:basedOn w:val="Normalny"/>
    <w:link w:val="TekstprzypisudolnegoZnak"/>
    <w:qFormat/>
    <w:rsid w:val="000E5F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2">
    <w:name w:val="Tekst przypisu dolnego Znak2"/>
    <w:basedOn w:val="Domylnaczcionkaakapitu"/>
    <w:uiPriority w:val="99"/>
    <w:semiHidden/>
    <w:rsid w:val="000E5F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E5F06"/>
    <w:pPr>
      <w:suppressAutoHyphens/>
    </w:pPr>
    <w:rPr>
      <w:rFonts w:ascii="Courier New" w:hAnsi="Courier New" w:cs="Courier New"/>
      <w:lang w:eastAsia="ar-SA"/>
    </w:rPr>
  </w:style>
  <w:style w:type="table" w:styleId="Tabela-Siatka">
    <w:name w:val="Table Grid"/>
    <w:basedOn w:val="Standardowy"/>
    <w:uiPriority w:val="39"/>
    <w:rsid w:val="00EA0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unktor"/>
    <w:basedOn w:val="Normalny"/>
    <w:link w:val="AkapitzlistZnak"/>
    <w:uiPriority w:val="34"/>
    <w:qFormat/>
    <w:rsid w:val="003024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7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7C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D57B9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3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Szkatulski</dc:creator>
  <cp:keywords/>
  <dc:description/>
  <cp:lastModifiedBy>Gmina Annopol</cp:lastModifiedBy>
  <cp:revision>49</cp:revision>
  <cp:lastPrinted>2026-07-22T09:08:00Z</cp:lastPrinted>
  <dcterms:created xsi:type="dcterms:W3CDTF">2022-03-10T08:58:00Z</dcterms:created>
  <dcterms:modified xsi:type="dcterms:W3CDTF">2026-09-22T10:39:00Z</dcterms:modified>
</cp:coreProperties>
</file>